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0" w:type="dxa"/>
        <w:tblInd w:w="38" w:type="dxa"/>
        <w:tblLook w:val="0000" w:firstRow="0" w:lastRow="0" w:firstColumn="0" w:lastColumn="0" w:noHBand="0" w:noVBand="0"/>
      </w:tblPr>
      <w:tblGrid>
        <w:gridCol w:w="4386"/>
        <w:gridCol w:w="5494"/>
      </w:tblGrid>
      <w:tr w:rsidR="009C726F" w:rsidRPr="009C726F" w14:paraId="690D2B6C" w14:textId="77777777" w:rsidTr="003A141A">
        <w:trPr>
          <w:cantSplit/>
          <w:trHeight w:val="1321"/>
        </w:trPr>
        <w:tc>
          <w:tcPr>
            <w:tcW w:w="3756" w:type="dxa"/>
            <w:vAlign w:val="center"/>
          </w:tcPr>
          <w:p w14:paraId="45A4BBDC" w14:textId="77777777" w:rsidR="009C726F" w:rsidRPr="009C726F" w:rsidRDefault="009C726F" w:rsidP="003A141A">
            <w:pPr>
              <w:widowControl w:val="0"/>
              <w:spacing w:before="0" w:after="0"/>
              <w:ind w:left="720"/>
              <w:jc w:val="both"/>
              <w:rPr>
                <w:rFonts w:cs="Arial"/>
                <w:snapToGrid w:val="0"/>
                <w:spacing w:val="0"/>
                <w:sz w:val="20"/>
                <w:szCs w:val="20"/>
                <w:lang w:val="en-US" w:eastAsia="fr-FR"/>
              </w:rPr>
            </w:pPr>
            <w:r w:rsidRPr="009C726F">
              <w:rPr>
                <w:noProof/>
                <w:snapToGrid w:val="0"/>
                <w:spacing w:val="0"/>
                <w:szCs w:val="20"/>
                <w:lang w:val="en-US"/>
              </w:rPr>
              <w:drawing>
                <wp:inline distT="0" distB="0" distL="0" distR="0" wp14:anchorId="3947B171" wp14:editId="0E6F0269">
                  <wp:extent cx="21812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1076325"/>
                          </a:xfrm>
                          <a:prstGeom prst="rect">
                            <a:avLst/>
                          </a:prstGeom>
                          <a:noFill/>
                          <a:ln>
                            <a:noFill/>
                          </a:ln>
                        </pic:spPr>
                      </pic:pic>
                    </a:graphicData>
                  </a:graphic>
                </wp:inline>
              </w:drawing>
            </w:r>
          </w:p>
        </w:tc>
        <w:tc>
          <w:tcPr>
            <w:tcW w:w="6124" w:type="dxa"/>
          </w:tcPr>
          <w:p w14:paraId="114CDB80" w14:textId="2DEDD8C7" w:rsidR="003A141A" w:rsidRPr="003A141A" w:rsidRDefault="003A141A" w:rsidP="003A141A">
            <w:pPr>
              <w:spacing w:before="0" w:after="0" w:line="760" w:lineRule="exact"/>
              <w:jc w:val="right"/>
              <w:rPr>
                <w:rFonts w:ascii="Arial Black" w:hAnsi="Arial Black" w:cs="Courier New"/>
                <w:spacing w:val="0"/>
                <w:kern w:val="28"/>
                <w:sz w:val="56"/>
                <w:szCs w:val="56"/>
              </w:rPr>
            </w:pPr>
            <w:r w:rsidRPr="003A141A">
              <w:rPr>
                <w:rFonts w:ascii="Arial Black" w:hAnsi="Arial Black" w:cs="Courier New"/>
                <w:spacing w:val="0"/>
                <w:kern w:val="28"/>
                <w:sz w:val="56"/>
                <w:szCs w:val="56"/>
              </w:rPr>
              <w:t>Form</w:t>
            </w:r>
          </w:p>
          <w:p w14:paraId="5BC7D344" w14:textId="49EC7816" w:rsidR="009C726F" w:rsidRPr="003A141A" w:rsidRDefault="009C726F" w:rsidP="003A141A">
            <w:pPr>
              <w:spacing w:before="0" w:after="0" w:line="760" w:lineRule="exact"/>
              <w:jc w:val="right"/>
              <w:rPr>
                <w:rFonts w:ascii="Arial Black" w:hAnsi="Arial Black" w:cs="Courier New"/>
                <w:spacing w:val="0"/>
                <w:kern w:val="28"/>
                <w:sz w:val="32"/>
                <w:szCs w:val="32"/>
              </w:rPr>
            </w:pPr>
            <w:r w:rsidRPr="003A141A">
              <w:rPr>
                <w:rFonts w:ascii="Arial Black" w:hAnsi="Arial Black" w:cs="Courier New"/>
                <w:spacing w:val="0"/>
                <w:kern w:val="28"/>
                <w:sz w:val="32"/>
                <w:szCs w:val="32"/>
              </w:rPr>
              <w:t>F</w:t>
            </w:r>
            <w:r w:rsidR="003A141A">
              <w:rPr>
                <w:rFonts w:ascii="Arial Black" w:hAnsi="Arial Black" w:cs="Courier New"/>
                <w:spacing w:val="0"/>
                <w:kern w:val="28"/>
                <w:sz w:val="32"/>
                <w:szCs w:val="32"/>
              </w:rPr>
              <w:t>orm</w:t>
            </w:r>
            <w:r w:rsidRPr="003A141A">
              <w:rPr>
                <w:rFonts w:ascii="Arial Black" w:hAnsi="Arial Black" w:cs="Courier New"/>
                <w:spacing w:val="0"/>
                <w:kern w:val="28"/>
                <w:sz w:val="32"/>
                <w:szCs w:val="32"/>
              </w:rPr>
              <w:t xml:space="preserve">:AC-GEN026 </w:t>
            </w:r>
          </w:p>
          <w:p w14:paraId="1406EF0B" w14:textId="119A5B22" w:rsidR="009C726F" w:rsidRPr="009C726F" w:rsidRDefault="009C726F" w:rsidP="003A141A">
            <w:pPr>
              <w:spacing w:before="0" w:after="0"/>
              <w:jc w:val="right"/>
              <w:rPr>
                <w:rFonts w:ascii="Arial Black" w:hAnsi="Arial Black" w:cs="Arial"/>
                <w:b/>
                <w:bCs/>
                <w:spacing w:val="0"/>
                <w:kern w:val="28"/>
                <w:sz w:val="40"/>
                <w:szCs w:val="40"/>
              </w:rPr>
            </w:pPr>
            <w:r w:rsidRPr="009C726F">
              <w:rPr>
                <w:rFonts w:ascii="Times New Roman" w:hAnsi="Times New Roman" w:cs="Courier New"/>
                <w:b/>
                <w:spacing w:val="0"/>
                <w:kern w:val="28"/>
                <w:sz w:val="24"/>
              </w:rPr>
              <w:t xml:space="preserve">                          </w:t>
            </w:r>
            <w:r w:rsidRPr="009C726F">
              <w:rPr>
                <w:rFonts w:ascii="Arial Black" w:hAnsi="Arial Black" w:cs="Courier New"/>
                <w:b/>
                <w:spacing w:val="0"/>
                <w:kern w:val="28"/>
                <w:sz w:val="40"/>
                <w:szCs w:val="40"/>
              </w:rPr>
              <w:t>December 2022</w:t>
            </w:r>
          </w:p>
        </w:tc>
      </w:tr>
    </w:tbl>
    <w:p w14:paraId="46D1C95B" w14:textId="0FC7BF8F" w:rsidR="000741B2" w:rsidRDefault="000741B2" w:rsidP="003A141A">
      <w:pPr>
        <w:pStyle w:val="Title"/>
        <w:pBdr>
          <w:bottom w:val="double" w:sz="12" w:space="1" w:color="auto"/>
        </w:pBdr>
        <w:spacing w:before="0"/>
        <w:jc w:val="both"/>
        <w:rPr>
          <w:sz w:val="28"/>
          <w:szCs w:val="28"/>
        </w:rPr>
      </w:pPr>
    </w:p>
    <w:p w14:paraId="7D0C8313" w14:textId="77777777" w:rsidR="003A141A" w:rsidRDefault="003A141A" w:rsidP="003A141A">
      <w:pPr>
        <w:pStyle w:val="Title"/>
        <w:pBdr>
          <w:bottom w:val="double" w:sz="12" w:space="1" w:color="auto"/>
        </w:pBdr>
        <w:spacing w:before="0"/>
        <w:jc w:val="both"/>
        <w:rPr>
          <w:sz w:val="28"/>
          <w:szCs w:val="28"/>
        </w:rPr>
      </w:pPr>
    </w:p>
    <w:p w14:paraId="7CB9580B" w14:textId="79268724" w:rsidR="00BC1948" w:rsidRPr="000B1842" w:rsidRDefault="000B1842" w:rsidP="003A141A">
      <w:pPr>
        <w:pStyle w:val="Title"/>
        <w:pBdr>
          <w:bottom w:val="double" w:sz="12" w:space="1" w:color="auto"/>
        </w:pBdr>
        <w:spacing w:before="0"/>
        <w:rPr>
          <w:sz w:val="28"/>
          <w:szCs w:val="28"/>
        </w:rPr>
      </w:pPr>
      <w:r w:rsidRPr="000B1842">
        <w:rPr>
          <w:sz w:val="28"/>
          <w:szCs w:val="28"/>
        </w:rPr>
        <w:t>Application</w:t>
      </w:r>
      <w:r w:rsidRPr="000B1842">
        <w:rPr>
          <w:spacing w:val="-10"/>
          <w:sz w:val="28"/>
          <w:szCs w:val="28"/>
        </w:rPr>
        <w:t xml:space="preserve"> </w:t>
      </w:r>
      <w:r w:rsidRPr="000B1842">
        <w:rPr>
          <w:sz w:val="28"/>
          <w:szCs w:val="28"/>
        </w:rPr>
        <w:t>For</w:t>
      </w:r>
      <w:r w:rsidR="00134B95">
        <w:rPr>
          <w:sz w:val="28"/>
          <w:szCs w:val="28"/>
        </w:rPr>
        <w:t>m</w:t>
      </w:r>
      <w:r w:rsidRPr="000B1842">
        <w:rPr>
          <w:spacing w:val="1"/>
          <w:sz w:val="28"/>
          <w:szCs w:val="28"/>
        </w:rPr>
        <w:t xml:space="preserve"> </w:t>
      </w:r>
      <w:r w:rsidR="00134B95">
        <w:rPr>
          <w:sz w:val="28"/>
          <w:szCs w:val="28"/>
        </w:rPr>
        <w:t>EDTO/ETOPS</w:t>
      </w:r>
      <w:r w:rsidRPr="000B1842">
        <w:rPr>
          <w:spacing w:val="1"/>
          <w:sz w:val="28"/>
          <w:szCs w:val="28"/>
        </w:rPr>
        <w:t xml:space="preserve"> </w:t>
      </w:r>
      <w:r w:rsidRPr="000B1842">
        <w:rPr>
          <w:sz w:val="28"/>
          <w:szCs w:val="28"/>
        </w:rPr>
        <w:t>Approval</w:t>
      </w:r>
    </w:p>
    <w:p w14:paraId="6D73883E" w14:textId="77777777" w:rsidR="00BC1948" w:rsidRPr="00BC1948" w:rsidRDefault="00BC1948" w:rsidP="003A141A">
      <w:pPr>
        <w:widowControl w:val="0"/>
        <w:autoSpaceDE w:val="0"/>
        <w:spacing w:before="0"/>
        <w:jc w:val="both"/>
      </w:pPr>
    </w:p>
    <w:p w14:paraId="11FD30C0" w14:textId="3608B9AF" w:rsidR="003661B1" w:rsidRPr="003E5543" w:rsidRDefault="003661B1" w:rsidP="003A141A">
      <w:pPr>
        <w:pStyle w:val="Numberedpara"/>
        <w:jc w:val="both"/>
      </w:pPr>
      <w:r w:rsidRPr="005C01FA">
        <w:t>REFERENCES</w:t>
      </w:r>
    </w:p>
    <w:p w14:paraId="2B4812D7" w14:textId="3C3A5B55" w:rsidR="00BC1948" w:rsidRDefault="00BC1948" w:rsidP="003A141A">
      <w:pPr>
        <w:pStyle w:val="Subtitle"/>
        <w:jc w:val="both"/>
      </w:pPr>
      <w:r w:rsidRPr="00011AE3">
        <w:t xml:space="preserve">Applicable </w:t>
      </w:r>
      <w:r w:rsidR="00AD54C4">
        <w:t>Regulations and Guidance Documents</w:t>
      </w:r>
      <w:r w:rsidRPr="00011AE3">
        <w:t>:</w:t>
      </w:r>
    </w:p>
    <w:p w14:paraId="5799F1BB" w14:textId="28A81467" w:rsidR="006906F4" w:rsidRPr="00116A3F" w:rsidRDefault="006906F4" w:rsidP="003A141A">
      <w:pPr>
        <w:pStyle w:val="Bullets"/>
      </w:pPr>
      <w:r w:rsidRPr="00116A3F">
        <w:rPr>
          <w:lang w:val="en-US" w:eastAsia="en-GB"/>
        </w:rPr>
        <w:t xml:space="preserve">Regulations </w:t>
      </w:r>
      <w:r w:rsidR="00057F09">
        <w:rPr>
          <w:lang w:val="en-US" w:eastAsia="en-GB"/>
        </w:rPr>
        <w:t>2,51</w:t>
      </w:r>
      <w:r w:rsidR="000B0411">
        <w:rPr>
          <w:lang w:val="en-US" w:eastAsia="en-GB"/>
        </w:rPr>
        <w:t xml:space="preserve"> and</w:t>
      </w:r>
      <w:r w:rsidR="00057F09" w:rsidRPr="00057F09">
        <w:rPr>
          <w:b/>
          <w:bCs/>
        </w:rPr>
        <w:t xml:space="preserve"> </w:t>
      </w:r>
      <w:r w:rsidR="00057F09" w:rsidRPr="00057F09">
        <w:t>64</w:t>
      </w:r>
      <w:r w:rsidRPr="00116A3F">
        <w:rPr>
          <w:lang w:val="en-US" w:eastAsia="en-GB"/>
        </w:rPr>
        <w:t xml:space="preserve"> of the Civil Aviation (Aircraft Instrument and Equipment) Regulations, 202</w:t>
      </w:r>
      <w:r w:rsidR="00B11B85">
        <w:rPr>
          <w:lang w:val="en-US" w:eastAsia="en-GB"/>
        </w:rPr>
        <w:t>2</w:t>
      </w:r>
      <w:r w:rsidRPr="00116A3F">
        <w:t xml:space="preserve"> </w:t>
      </w:r>
    </w:p>
    <w:p w14:paraId="25CE90BD" w14:textId="29C94A25" w:rsidR="000C4CC2" w:rsidRPr="00116A3F" w:rsidRDefault="00F108EF" w:rsidP="003A141A">
      <w:pPr>
        <w:pStyle w:val="Bullets"/>
        <w:rPr>
          <w:lang w:val="en-US" w:eastAsia="en-GB"/>
        </w:rPr>
      </w:pPr>
      <w:r w:rsidRPr="00116A3F">
        <w:rPr>
          <w:lang w:val="en-US" w:eastAsia="en-GB"/>
        </w:rPr>
        <w:t xml:space="preserve">Regulations </w:t>
      </w:r>
      <w:r w:rsidR="00116A3F" w:rsidRPr="00116A3F">
        <w:rPr>
          <w:lang w:val="en-US" w:eastAsia="en-GB"/>
        </w:rPr>
        <w:t>6</w:t>
      </w:r>
      <w:r w:rsidR="00B11B85">
        <w:rPr>
          <w:lang w:val="en-US" w:eastAsia="en-GB"/>
        </w:rPr>
        <w:t>8</w:t>
      </w:r>
      <w:r w:rsidRPr="00116A3F">
        <w:rPr>
          <w:lang w:val="en-US" w:eastAsia="en-GB"/>
        </w:rPr>
        <w:t>,</w:t>
      </w:r>
      <w:r w:rsidR="00B11B85">
        <w:rPr>
          <w:lang w:val="en-US" w:eastAsia="en-GB"/>
        </w:rPr>
        <w:t>104</w:t>
      </w:r>
      <w:r w:rsidR="00D60653">
        <w:rPr>
          <w:lang w:val="en-US" w:eastAsia="en-GB"/>
        </w:rPr>
        <w:t>,</w:t>
      </w:r>
      <w:r w:rsidR="00B11B85">
        <w:rPr>
          <w:lang w:val="en-US" w:eastAsia="en-GB"/>
        </w:rPr>
        <w:t>105</w:t>
      </w:r>
      <w:r w:rsidRPr="00116A3F">
        <w:rPr>
          <w:lang w:val="en-US" w:eastAsia="en-GB"/>
        </w:rPr>
        <w:t xml:space="preserve">, </w:t>
      </w:r>
      <w:r w:rsidR="00B11B85">
        <w:rPr>
          <w:lang w:val="en-US" w:eastAsia="en-GB"/>
        </w:rPr>
        <w:t>106</w:t>
      </w:r>
      <w:r w:rsidR="00116A3F" w:rsidRPr="00116A3F">
        <w:rPr>
          <w:lang w:val="en-US" w:eastAsia="en-GB"/>
        </w:rPr>
        <w:t xml:space="preserve"> </w:t>
      </w:r>
      <w:r w:rsidRPr="00116A3F">
        <w:rPr>
          <w:lang w:val="en-US" w:eastAsia="en-GB"/>
        </w:rPr>
        <w:t xml:space="preserve">of </w:t>
      </w:r>
      <w:r w:rsidR="00B11B85">
        <w:rPr>
          <w:lang w:val="en-US" w:eastAsia="en-GB"/>
        </w:rPr>
        <w:t>t</w:t>
      </w:r>
      <w:r w:rsidRPr="00116A3F">
        <w:rPr>
          <w:lang w:val="en-US" w:eastAsia="en-GB"/>
        </w:rPr>
        <w:t xml:space="preserve">he Civil Aviation (Operation of Aircraft-Commercial Air Transport </w:t>
      </w:r>
      <w:proofErr w:type="spellStart"/>
      <w:r w:rsidRPr="00116A3F">
        <w:rPr>
          <w:lang w:val="en-US" w:eastAsia="en-GB"/>
        </w:rPr>
        <w:t>Aeroplanes</w:t>
      </w:r>
      <w:proofErr w:type="spellEnd"/>
      <w:r w:rsidRPr="00116A3F">
        <w:rPr>
          <w:lang w:val="en-US" w:eastAsia="en-GB"/>
        </w:rPr>
        <w:t>) Regulations,202</w:t>
      </w:r>
      <w:r w:rsidR="00B11B85">
        <w:rPr>
          <w:lang w:val="en-US" w:eastAsia="en-GB"/>
        </w:rPr>
        <w:t>2</w:t>
      </w:r>
    </w:p>
    <w:p w14:paraId="46C60950" w14:textId="32D24136" w:rsidR="00BC1948" w:rsidRPr="00116A3F" w:rsidRDefault="006451CA" w:rsidP="003A141A">
      <w:pPr>
        <w:pStyle w:val="Bullets"/>
        <w:rPr>
          <w:lang w:val="en-US" w:eastAsia="en-GB"/>
        </w:rPr>
      </w:pPr>
      <w:r w:rsidRPr="00116A3F">
        <w:rPr>
          <w:lang w:val="en-US" w:eastAsia="en-GB"/>
        </w:rPr>
        <w:t>CAA-AC-</w:t>
      </w:r>
      <w:r w:rsidR="00B11B85">
        <w:rPr>
          <w:lang w:val="en-US" w:eastAsia="en-GB"/>
        </w:rPr>
        <w:t>GEN</w:t>
      </w:r>
      <w:r w:rsidR="000F6DDD">
        <w:rPr>
          <w:lang w:val="en-US" w:eastAsia="en-GB"/>
        </w:rPr>
        <w:t>0</w:t>
      </w:r>
      <w:r w:rsidR="00B11B85">
        <w:rPr>
          <w:lang w:val="en-US" w:eastAsia="en-GB"/>
        </w:rPr>
        <w:t>26-</w:t>
      </w:r>
      <w:r w:rsidRPr="00116A3F">
        <w:rPr>
          <w:lang w:val="en-US" w:eastAsia="en-GB"/>
        </w:rPr>
        <w:t xml:space="preserve"> </w:t>
      </w:r>
      <w:r w:rsidR="000F6DDD">
        <w:rPr>
          <w:lang w:val="en-US" w:eastAsia="en-GB"/>
        </w:rPr>
        <w:t xml:space="preserve">Extended Diversion Time Operations </w:t>
      </w:r>
      <w:r w:rsidR="008E7F35">
        <w:rPr>
          <w:lang w:val="en-US" w:eastAsia="en-GB"/>
        </w:rPr>
        <w:t xml:space="preserve">(EDTO) Approval </w:t>
      </w:r>
    </w:p>
    <w:p w14:paraId="71CACD2C" w14:textId="2A2E49C1" w:rsidR="00E56904" w:rsidRDefault="005B21A0" w:rsidP="003A141A">
      <w:pPr>
        <w:pStyle w:val="Bullets"/>
        <w:rPr>
          <w:lang w:val="en-US" w:eastAsia="en-GB"/>
        </w:rPr>
      </w:pPr>
      <w:r w:rsidRPr="00116A3F">
        <w:rPr>
          <w:lang w:val="en-US" w:eastAsia="en-GB"/>
        </w:rPr>
        <w:t xml:space="preserve">CAA Assessment Worksheet </w:t>
      </w:r>
      <w:r w:rsidR="008E7F35">
        <w:rPr>
          <w:lang w:val="en-US" w:eastAsia="en-GB"/>
        </w:rPr>
        <w:t>(Airworthiness &amp; Operations)</w:t>
      </w:r>
    </w:p>
    <w:p w14:paraId="6B666C9A" w14:textId="4CD0428F" w:rsidR="009528BB" w:rsidRDefault="009528BB" w:rsidP="003A141A">
      <w:pPr>
        <w:pStyle w:val="Bullets"/>
        <w:rPr>
          <w:lang w:val="en-US" w:eastAsia="en-GB"/>
        </w:rPr>
      </w:pPr>
      <w:r w:rsidRPr="00116A3F">
        <w:rPr>
          <w:lang w:val="en-US" w:eastAsia="en-GB"/>
        </w:rPr>
        <w:t xml:space="preserve">CAA Assessment Worksheet </w:t>
      </w:r>
      <w:r>
        <w:rPr>
          <w:lang w:val="en-US" w:eastAsia="en-GB"/>
        </w:rPr>
        <w:t xml:space="preserve">(Airworthiness) </w:t>
      </w:r>
    </w:p>
    <w:p w14:paraId="437B1909" w14:textId="3DC7A6EE" w:rsidR="00BC1948" w:rsidRPr="00011AE3" w:rsidRDefault="00BC1948" w:rsidP="003A141A">
      <w:pPr>
        <w:pStyle w:val="Subtitle"/>
        <w:jc w:val="both"/>
      </w:pPr>
      <w:r w:rsidRPr="00011AE3">
        <w:t>Completion</w:t>
      </w:r>
      <w:r w:rsidRPr="00011AE3">
        <w:rPr>
          <w:spacing w:val="17"/>
        </w:rPr>
        <w:t xml:space="preserve"> </w:t>
      </w:r>
      <w:r w:rsidRPr="00011AE3">
        <w:t>of</w:t>
      </w:r>
      <w:r w:rsidRPr="00011AE3">
        <w:rPr>
          <w:spacing w:val="1"/>
        </w:rPr>
        <w:t xml:space="preserve"> </w:t>
      </w:r>
      <w:r w:rsidR="002201C1">
        <w:rPr>
          <w:spacing w:val="1"/>
        </w:rPr>
        <w:t xml:space="preserve">the </w:t>
      </w:r>
      <w:r w:rsidRPr="00011AE3">
        <w:t>f</w:t>
      </w:r>
      <w:r w:rsidRPr="00011AE3">
        <w:rPr>
          <w:spacing w:val="-1"/>
        </w:rPr>
        <w:t>o</w:t>
      </w:r>
      <w:r w:rsidRPr="00011AE3">
        <w:t>rm:</w:t>
      </w:r>
    </w:p>
    <w:p w14:paraId="2AD58402" w14:textId="32D01B46" w:rsidR="003661B1" w:rsidRPr="00660206" w:rsidRDefault="00BC1948" w:rsidP="003A141A">
      <w:pPr>
        <w:pStyle w:val="TabbedNumber"/>
      </w:pPr>
      <w:r w:rsidRPr="00660206">
        <w:t xml:space="preserve">Each relevant box should be completed with a tick (√) </w:t>
      </w:r>
      <w:r w:rsidR="008A40FC" w:rsidRPr="00660206">
        <w:t>as applicable.</w:t>
      </w:r>
      <w:r w:rsidRPr="00660206">
        <w:t xml:space="preserve"> </w:t>
      </w:r>
    </w:p>
    <w:p w14:paraId="420A741A" w14:textId="5049426E" w:rsidR="003661B1" w:rsidRPr="00660206" w:rsidRDefault="00BC1948" w:rsidP="003A141A">
      <w:pPr>
        <w:pStyle w:val="TabbedNumber"/>
      </w:pPr>
      <w:r w:rsidRPr="00660206">
        <w:t xml:space="preserve">Where </w:t>
      </w:r>
      <w:r w:rsidR="00CB0586">
        <w:t xml:space="preserve">an entry </w:t>
      </w:r>
      <w:r w:rsidRPr="00660206">
        <w:t xml:space="preserve">must be completed by referring to a document of applicant's documentation system, add manual reference, chapter and sub-chapter. </w:t>
      </w:r>
    </w:p>
    <w:p w14:paraId="647C52D2" w14:textId="319244B9" w:rsidR="00343E3B" w:rsidRDefault="002A6AC1" w:rsidP="003A141A">
      <w:pPr>
        <w:pStyle w:val="TabbedNumber"/>
      </w:pPr>
      <w:r w:rsidRPr="00660206">
        <w:t>E</w:t>
      </w:r>
      <w:r w:rsidR="00BC1948" w:rsidRPr="00660206">
        <w:t>nsure all applicable areas are completed</w:t>
      </w:r>
      <w:r w:rsidR="00D925DD" w:rsidRPr="00660206">
        <w:t xml:space="preserve"> and objective documentary evidence provide</w:t>
      </w:r>
      <w:r w:rsidR="00660206">
        <w:t>d</w:t>
      </w:r>
      <w:r w:rsidR="00D925DD" w:rsidRPr="00660206">
        <w:t xml:space="preserve"> to support the application</w:t>
      </w:r>
      <w:r w:rsidR="00E73D29" w:rsidRPr="00660206">
        <w:t xml:space="preserve">. </w:t>
      </w:r>
    </w:p>
    <w:p w14:paraId="7BA55124" w14:textId="387EE8A1" w:rsidR="00BC1948" w:rsidRPr="00BC1948" w:rsidRDefault="003A141A" w:rsidP="003A141A">
      <w:pPr>
        <w:pStyle w:val="Numberedpara"/>
        <w:jc w:val="both"/>
      </w:pPr>
      <w:r>
        <w:t>G</w:t>
      </w:r>
      <w:r w:rsidR="00BC1948" w:rsidRPr="00BC1948">
        <w:t>ENERAL</w:t>
      </w:r>
    </w:p>
    <w:p w14:paraId="1026BF67" w14:textId="77777777" w:rsidR="00BC1948" w:rsidRPr="00BC1948" w:rsidRDefault="00BC1948" w:rsidP="003A141A">
      <w:pPr>
        <w:widowControl w:val="0"/>
        <w:tabs>
          <w:tab w:val="left" w:pos="3510"/>
        </w:tabs>
        <w:autoSpaceDE w:val="0"/>
        <w:spacing w:before="42"/>
        <w:ind w:right="3829"/>
        <w:jc w:val="both"/>
        <w:rPr>
          <w:sz w:val="14"/>
          <w:szCs w:val="14"/>
        </w:rPr>
      </w:pPr>
    </w:p>
    <w:tbl>
      <w:tblPr>
        <w:tblStyle w:val="TableGrid"/>
        <w:tblW w:w="10083" w:type="dxa"/>
        <w:tblLayout w:type="fixed"/>
        <w:tblLook w:val="04A0" w:firstRow="1" w:lastRow="0" w:firstColumn="1" w:lastColumn="0" w:noHBand="0" w:noVBand="1"/>
      </w:tblPr>
      <w:tblGrid>
        <w:gridCol w:w="10083"/>
      </w:tblGrid>
      <w:tr w:rsidR="00BC1948" w:rsidRPr="00BC1948" w14:paraId="6BF972D4" w14:textId="77777777" w:rsidTr="001E7844">
        <w:tc>
          <w:tcPr>
            <w:tcW w:w="10083" w:type="dxa"/>
            <w:shd w:val="clear" w:color="auto" w:fill="A6A6A6" w:themeFill="background1" w:themeFillShade="A6"/>
          </w:tcPr>
          <w:p w14:paraId="3989867E" w14:textId="25D560B8" w:rsidR="00BC1948" w:rsidRPr="00BC1948" w:rsidRDefault="00BC1948" w:rsidP="003A141A">
            <w:pPr>
              <w:widowControl w:val="0"/>
              <w:tabs>
                <w:tab w:val="left" w:pos="420"/>
              </w:tabs>
              <w:autoSpaceDE w:val="0"/>
              <w:snapToGrid w:val="0"/>
              <w:spacing w:before="120"/>
              <w:ind w:left="62"/>
              <w:jc w:val="both"/>
            </w:pPr>
            <w:r w:rsidRPr="005E3399">
              <w:rPr>
                <w:b/>
                <w:bCs/>
                <w:sz w:val="22"/>
                <w:szCs w:val="22"/>
              </w:rPr>
              <w:t>General Information</w:t>
            </w:r>
            <w:r w:rsidR="002A4ACB">
              <w:rPr>
                <w:b/>
                <w:bCs/>
                <w:sz w:val="22"/>
                <w:szCs w:val="22"/>
              </w:rPr>
              <w:t xml:space="preserve"> – Application Guidance </w:t>
            </w:r>
          </w:p>
        </w:tc>
      </w:tr>
      <w:tr w:rsidR="0040385D" w:rsidRPr="00BC1948" w14:paraId="16756FD3" w14:textId="77777777" w:rsidTr="001E7844">
        <w:tc>
          <w:tcPr>
            <w:tcW w:w="10083" w:type="dxa"/>
          </w:tcPr>
          <w:p w14:paraId="19E2376F" w14:textId="0BF0E52F" w:rsidR="0040385D" w:rsidRPr="00BC1948" w:rsidRDefault="0040385D" w:rsidP="003A141A">
            <w:pPr>
              <w:widowControl w:val="0"/>
              <w:tabs>
                <w:tab w:val="left" w:pos="420"/>
              </w:tabs>
              <w:autoSpaceDE w:val="0"/>
              <w:snapToGrid w:val="0"/>
              <w:spacing w:before="120"/>
              <w:ind w:left="62"/>
              <w:jc w:val="both"/>
              <w:rPr>
                <w:szCs w:val="20"/>
              </w:rPr>
            </w:pPr>
            <w:r>
              <w:rPr>
                <w:szCs w:val="20"/>
              </w:rPr>
              <w:t xml:space="preserve">1.   Review </w:t>
            </w:r>
            <w:r w:rsidR="00AC4DD9">
              <w:rPr>
                <w:szCs w:val="20"/>
              </w:rPr>
              <w:t>CAA-AC-</w:t>
            </w:r>
            <w:r w:rsidR="00B11B85">
              <w:rPr>
                <w:szCs w:val="20"/>
              </w:rPr>
              <w:t>GEN</w:t>
            </w:r>
            <w:r w:rsidR="00AC4DD9">
              <w:rPr>
                <w:szCs w:val="20"/>
              </w:rPr>
              <w:t>0</w:t>
            </w:r>
            <w:r w:rsidR="00B11B85">
              <w:rPr>
                <w:szCs w:val="20"/>
              </w:rPr>
              <w:t>26</w:t>
            </w:r>
            <w:r w:rsidR="00AC4DD9">
              <w:rPr>
                <w:szCs w:val="20"/>
              </w:rPr>
              <w:t xml:space="preserve"> before completion </w:t>
            </w:r>
          </w:p>
        </w:tc>
      </w:tr>
      <w:tr w:rsidR="00BC1948" w:rsidRPr="00BC1948" w14:paraId="4AA35C7A" w14:textId="77777777" w:rsidTr="001E7844">
        <w:tc>
          <w:tcPr>
            <w:tcW w:w="10083" w:type="dxa"/>
          </w:tcPr>
          <w:p w14:paraId="189942C6" w14:textId="015D382A" w:rsidR="00011AE3" w:rsidRPr="00BC1948" w:rsidRDefault="0040385D" w:rsidP="003A141A">
            <w:pPr>
              <w:widowControl w:val="0"/>
              <w:tabs>
                <w:tab w:val="left" w:pos="420"/>
              </w:tabs>
              <w:autoSpaceDE w:val="0"/>
              <w:snapToGrid w:val="0"/>
              <w:spacing w:before="120"/>
              <w:ind w:left="62"/>
              <w:jc w:val="both"/>
              <w:rPr>
                <w:szCs w:val="20"/>
              </w:rPr>
            </w:pPr>
            <w:r>
              <w:rPr>
                <w:szCs w:val="20"/>
              </w:rPr>
              <w:t>2</w:t>
            </w:r>
            <w:r w:rsidR="00BC1948" w:rsidRPr="00BC1948">
              <w:rPr>
                <w:szCs w:val="20"/>
              </w:rPr>
              <w:t>.</w:t>
            </w:r>
            <w:r w:rsidR="002A4ACB">
              <w:rPr>
                <w:szCs w:val="20"/>
              </w:rPr>
              <w:t xml:space="preserve"> </w:t>
            </w:r>
            <w:r w:rsidR="00AC4DD9">
              <w:rPr>
                <w:szCs w:val="20"/>
              </w:rPr>
              <w:t xml:space="preserve">  </w:t>
            </w:r>
            <w:r w:rsidR="007C4128">
              <w:rPr>
                <w:szCs w:val="20"/>
              </w:rPr>
              <w:t xml:space="preserve">Complete the EDTO Pre-Assessment Statement (Appendix </w:t>
            </w:r>
            <w:r w:rsidR="00386A6A">
              <w:rPr>
                <w:szCs w:val="20"/>
              </w:rPr>
              <w:t>B</w:t>
            </w:r>
            <w:r w:rsidR="007C4128">
              <w:rPr>
                <w:szCs w:val="20"/>
              </w:rPr>
              <w:t>)</w:t>
            </w:r>
          </w:p>
        </w:tc>
      </w:tr>
      <w:tr w:rsidR="00B65C4D" w:rsidRPr="00BC1948" w14:paraId="061D1F6F" w14:textId="77777777" w:rsidTr="001E7844">
        <w:tc>
          <w:tcPr>
            <w:tcW w:w="10083" w:type="dxa"/>
          </w:tcPr>
          <w:p w14:paraId="2E04B83F" w14:textId="11081A56" w:rsidR="00410401" w:rsidRPr="00155CD3" w:rsidRDefault="0040385D" w:rsidP="003A141A">
            <w:pPr>
              <w:widowControl w:val="0"/>
              <w:tabs>
                <w:tab w:val="left" w:pos="420"/>
              </w:tabs>
              <w:autoSpaceDE w:val="0"/>
              <w:snapToGrid w:val="0"/>
              <w:spacing w:before="120"/>
              <w:ind w:left="449" w:hanging="387"/>
              <w:jc w:val="both"/>
              <w:rPr>
                <w:spacing w:val="0"/>
                <w:szCs w:val="20"/>
              </w:rPr>
            </w:pPr>
            <w:r>
              <w:rPr>
                <w:szCs w:val="20"/>
              </w:rPr>
              <w:t>3</w:t>
            </w:r>
            <w:r w:rsidR="00B65C4D">
              <w:rPr>
                <w:szCs w:val="20"/>
              </w:rPr>
              <w:t>.</w:t>
            </w:r>
            <w:r w:rsidR="00EE1851">
              <w:rPr>
                <w:szCs w:val="20"/>
              </w:rPr>
              <w:t xml:space="preserve"> </w:t>
            </w:r>
            <w:r w:rsidR="00D65F72">
              <w:rPr>
                <w:szCs w:val="20"/>
              </w:rPr>
              <w:tab/>
            </w:r>
            <w:r w:rsidR="00EE1851" w:rsidRPr="00AC4DD9">
              <w:rPr>
                <w:spacing w:val="0"/>
                <w:szCs w:val="20"/>
              </w:rPr>
              <w:t>Complete the EDTO Application Form</w:t>
            </w:r>
            <w:r w:rsidR="00AC4DD9">
              <w:rPr>
                <w:spacing w:val="0"/>
                <w:szCs w:val="20"/>
              </w:rPr>
              <w:t xml:space="preserve"> </w:t>
            </w:r>
            <w:r w:rsidR="00155CD3">
              <w:rPr>
                <w:spacing w:val="0"/>
                <w:szCs w:val="20"/>
              </w:rPr>
              <w:t>at</w:t>
            </w:r>
            <w:r w:rsidR="001D24FC" w:rsidRPr="00AC4DD9">
              <w:rPr>
                <w:spacing w:val="0"/>
                <w:szCs w:val="20"/>
              </w:rPr>
              <w:t xml:space="preserve"> Section 4 of this </w:t>
            </w:r>
            <w:r w:rsidR="00410401" w:rsidRPr="00AC4DD9">
              <w:rPr>
                <w:spacing w:val="0"/>
                <w:szCs w:val="20"/>
              </w:rPr>
              <w:t>Document</w:t>
            </w:r>
          </w:p>
        </w:tc>
      </w:tr>
      <w:tr w:rsidR="002A0D45" w:rsidRPr="00BC1948" w14:paraId="5452E5D7" w14:textId="77777777" w:rsidTr="001E7844">
        <w:tc>
          <w:tcPr>
            <w:tcW w:w="10083" w:type="dxa"/>
          </w:tcPr>
          <w:p w14:paraId="0B2CE4D1" w14:textId="5DCC7DDA" w:rsidR="002A0D45" w:rsidRDefault="002A0D45" w:rsidP="003A141A">
            <w:pPr>
              <w:pStyle w:val="Tabletext"/>
              <w:ind w:left="0"/>
            </w:pPr>
            <w:r>
              <w:t xml:space="preserve"> </w:t>
            </w:r>
            <w:r w:rsidR="0040385D">
              <w:t>4.</w:t>
            </w:r>
            <w:r>
              <w:t xml:space="preserve"> </w:t>
            </w:r>
            <w:r w:rsidR="00D65F72">
              <w:tab/>
            </w:r>
            <w:r>
              <w:t xml:space="preserve">Compliance Checklist/Statement </w:t>
            </w:r>
            <w:r w:rsidRPr="002A0D45">
              <w:t>(Appendix A)</w:t>
            </w:r>
            <w:r>
              <w:t xml:space="preserve"> </w:t>
            </w:r>
            <w:proofErr w:type="gramStart"/>
            <w:r>
              <w:t>duly  completed</w:t>
            </w:r>
            <w:proofErr w:type="gramEnd"/>
            <w:r w:rsidRPr="00BC1948">
              <w:t xml:space="preserve"> </w:t>
            </w:r>
          </w:p>
        </w:tc>
      </w:tr>
      <w:tr w:rsidR="00BC1948" w:rsidRPr="00BC1948" w14:paraId="6EF67D0B" w14:textId="77777777" w:rsidTr="003A141A">
        <w:trPr>
          <w:trHeight w:val="70"/>
        </w:trPr>
        <w:tc>
          <w:tcPr>
            <w:tcW w:w="10083" w:type="dxa"/>
          </w:tcPr>
          <w:p w14:paraId="781F9726" w14:textId="79E17D98" w:rsidR="00BC1948" w:rsidRPr="00BC1948" w:rsidRDefault="008D7B3B" w:rsidP="003A141A">
            <w:pPr>
              <w:pStyle w:val="Numberedpara"/>
              <w:numPr>
                <w:ilvl w:val="0"/>
                <w:numId w:val="0"/>
              </w:numPr>
              <w:tabs>
                <w:tab w:val="left" w:pos="449"/>
              </w:tabs>
              <w:ind w:right="3463"/>
              <w:jc w:val="both"/>
            </w:pPr>
            <w:r>
              <w:rPr>
                <w:b w:val="0"/>
                <w:szCs w:val="20"/>
              </w:rPr>
              <w:t xml:space="preserve"> </w:t>
            </w:r>
            <w:r w:rsidR="0040385D">
              <w:rPr>
                <w:b w:val="0"/>
                <w:szCs w:val="20"/>
              </w:rPr>
              <w:t>5</w:t>
            </w:r>
            <w:r>
              <w:rPr>
                <w:b w:val="0"/>
                <w:szCs w:val="20"/>
              </w:rPr>
              <w:t>.</w:t>
            </w:r>
            <w:r w:rsidR="00155CD3">
              <w:rPr>
                <w:b w:val="0"/>
                <w:szCs w:val="20"/>
              </w:rPr>
              <w:t xml:space="preserve">    </w:t>
            </w:r>
            <w:r w:rsidRPr="008D7B3B">
              <w:rPr>
                <w:b w:val="0"/>
                <w:szCs w:val="20"/>
              </w:rPr>
              <w:t xml:space="preserve">Complete Operations Manual Evaluation </w:t>
            </w:r>
            <w:proofErr w:type="gramStart"/>
            <w:r w:rsidRPr="008D7B3B">
              <w:rPr>
                <w:b w:val="0"/>
                <w:szCs w:val="20"/>
              </w:rPr>
              <w:t>Ch</w:t>
            </w:r>
            <w:r>
              <w:rPr>
                <w:b w:val="0"/>
                <w:szCs w:val="20"/>
              </w:rPr>
              <w:t xml:space="preserve">ecklist </w:t>
            </w:r>
            <w:r>
              <w:t xml:space="preserve"> </w:t>
            </w:r>
            <w:r w:rsidR="00194A47" w:rsidRPr="00194A47">
              <w:rPr>
                <w:b w:val="0"/>
                <w:bCs/>
              </w:rPr>
              <w:t>(</w:t>
            </w:r>
            <w:proofErr w:type="gramEnd"/>
            <w:r w:rsidR="00194A47" w:rsidRPr="00194A47">
              <w:rPr>
                <w:b w:val="0"/>
                <w:bCs/>
              </w:rPr>
              <w:t>Appendix C)</w:t>
            </w:r>
            <w:r w:rsidR="00194A47">
              <w:t xml:space="preserve"> </w:t>
            </w:r>
          </w:p>
        </w:tc>
      </w:tr>
      <w:tr w:rsidR="001D24FC" w:rsidRPr="00BC1948" w14:paraId="51A74AC8" w14:textId="77777777" w:rsidTr="001E7844">
        <w:tc>
          <w:tcPr>
            <w:tcW w:w="10083" w:type="dxa"/>
          </w:tcPr>
          <w:p w14:paraId="16E105C6" w14:textId="2111FF6F" w:rsidR="001D24FC" w:rsidRDefault="00155CD3" w:rsidP="003A141A">
            <w:pPr>
              <w:pStyle w:val="Numberedpara"/>
              <w:numPr>
                <w:ilvl w:val="0"/>
                <w:numId w:val="0"/>
              </w:numPr>
              <w:jc w:val="both"/>
              <w:rPr>
                <w:b w:val="0"/>
                <w:szCs w:val="20"/>
              </w:rPr>
            </w:pPr>
            <w:r>
              <w:rPr>
                <w:b w:val="0"/>
                <w:szCs w:val="20"/>
              </w:rPr>
              <w:t xml:space="preserve"> 6.    </w:t>
            </w:r>
            <w:r w:rsidR="008B2405">
              <w:rPr>
                <w:b w:val="0"/>
                <w:szCs w:val="20"/>
              </w:rPr>
              <w:t xml:space="preserve">Ensure all documentation provided </w:t>
            </w:r>
          </w:p>
        </w:tc>
      </w:tr>
    </w:tbl>
    <w:p w14:paraId="77D0EB93" w14:textId="2C850961" w:rsidR="00BC1948" w:rsidRPr="00BC1948" w:rsidRDefault="00F45B0B" w:rsidP="003A141A">
      <w:pPr>
        <w:pStyle w:val="Numberedpara"/>
        <w:spacing w:before="120"/>
        <w:ind w:right="3827"/>
        <w:contextualSpacing w:val="0"/>
        <w:jc w:val="both"/>
        <w:rPr>
          <w:sz w:val="14"/>
          <w:szCs w:val="14"/>
        </w:rPr>
      </w:pPr>
      <w:r>
        <w:lastRenderedPageBreak/>
        <w:t>A</w:t>
      </w:r>
      <w:r w:rsidR="00BC1948" w:rsidRPr="002410CD">
        <w:t>PPLICATION</w:t>
      </w:r>
      <w:r w:rsidR="00BC1948" w:rsidRPr="00BC1948">
        <w:t xml:space="preserve"> PACKAGE</w:t>
      </w:r>
    </w:p>
    <w:tbl>
      <w:tblPr>
        <w:tblStyle w:val="TableGrid"/>
        <w:tblW w:w="10098" w:type="dxa"/>
        <w:tblLayout w:type="fixed"/>
        <w:tblLook w:val="04A0" w:firstRow="1" w:lastRow="0" w:firstColumn="1" w:lastColumn="0" w:noHBand="0" w:noVBand="1"/>
      </w:tblPr>
      <w:tblGrid>
        <w:gridCol w:w="8748"/>
        <w:gridCol w:w="720"/>
        <w:gridCol w:w="615"/>
        <w:gridCol w:w="15"/>
      </w:tblGrid>
      <w:tr w:rsidR="00BC1948" w:rsidRPr="00BC1948" w14:paraId="3C81FC09" w14:textId="77777777" w:rsidTr="001E7844">
        <w:tc>
          <w:tcPr>
            <w:tcW w:w="8748" w:type="dxa"/>
            <w:shd w:val="clear" w:color="auto" w:fill="BCBCBC"/>
          </w:tcPr>
          <w:p w14:paraId="4B86C70F" w14:textId="4B2BBE14" w:rsidR="00BC1948" w:rsidRPr="002410CD" w:rsidRDefault="00BC1948" w:rsidP="003A141A">
            <w:pPr>
              <w:pStyle w:val="TableHeader"/>
              <w:jc w:val="both"/>
            </w:pPr>
            <w:r w:rsidRPr="002410CD">
              <w:rPr>
                <w:rStyle w:val="TableHeaderChar"/>
                <w:b/>
                <w:bCs/>
              </w:rPr>
              <w:t>Documentation listed</w:t>
            </w:r>
            <w:r w:rsidRPr="002410CD">
              <w:t xml:space="preserve"> </w:t>
            </w:r>
            <w:r w:rsidR="005B30B1">
              <w:t xml:space="preserve">to be submitted to the CAA </w:t>
            </w:r>
          </w:p>
        </w:tc>
        <w:tc>
          <w:tcPr>
            <w:tcW w:w="1350" w:type="dxa"/>
            <w:gridSpan w:val="3"/>
            <w:shd w:val="clear" w:color="auto" w:fill="BCBCBC"/>
          </w:tcPr>
          <w:p w14:paraId="0C8F797F" w14:textId="7E5A439F" w:rsidR="00BC1948" w:rsidRPr="002410CD" w:rsidRDefault="008F2963" w:rsidP="003A141A">
            <w:pPr>
              <w:widowControl w:val="0"/>
              <w:autoSpaceDE w:val="0"/>
              <w:snapToGrid w:val="0"/>
              <w:spacing w:before="60"/>
              <w:jc w:val="both"/>
              <w:rPr>
                <w:b/>
                <w:bCs/>
                <w:szCs w:val="20"/>
              </w:rPr>
            </w:pPr>
            <w:r>
              <w:rPr>
                <w:b/>
                <w:bCs/>
                <w:szCs w:val="20"/>
              </w:rPr>
              <w:t>U</w:t>
            </w:r>
            <w:r w:rsidR="00AF1A43" w:rsidRPr="002410CD">
              <w:rPr>
                <w:b/>
                <w:bCs/>
                <w:szCs w:val="20"/>
              </w:rPr>
              <w:t>CAA check</w:t>
            </w:r>
          </w:p>
          <w:p w14:paraId="7734B7F4" w14:textId="77777777" w:rsidR="00011AE3" w:rsidRPr="002410CD" w:rsidRDefault="00011AE3" w:rsidP="003A141A">
            <w:pPr>
              <w:widowControl w:val="0"/>
              <w:autoSpaceDE w:val="0"/>
              <w:snapToGrid w:val="0"/>
              <w:jc w:val="both"/>
              <w:rPr>
                <w:b/>
                <w:bCs/>
                <w:sz w:val="22"/>
                <w:szCs w:val="22"/>
              </w:rPr>
            </w:pPr>
            <w:r w:rsidRPr="002410CD">
              <w:rPr>
                <w:b/>
                <w:bCs/>
                <w:szCs w:val="20"/>
              </w:rPr>
              <w:t xml:space="preserve"> </w:t>
            </w:r>
            <w:proofErr w:type="gramStart"/>
            <w:r w:rsidRPr="002410CD">
              <w:rPr>
                <w:b/>
                <w:bCs/>
                <w:szCs w:val="20"/>
              </w:rPr>
              <w:t>YES  /</w:t>
            </w:r>
            <w:proofErr w:type="gramEnd"/>
            <w:r w:rsidRPr="002410CD">
              <w:rPr>
                <w:b/>
                <w:bCs/>
                <w:szCs w:val="20"/>
              </w:rPr>
              <w:t xml:space="preserve">  NO</w:t>
            </w:r>
          </w:p>
        </w:tc>
      </w:tr>
      <w:tr w:rsidR="00BC1948" w:rsidRPr="00BC1948" w14:paraId="13434FC0" w14:textId="77777777" w:rsidTr="001E7844">
        <w:trPr>
          <w:gridAfter w:val="1"/>
          <w:wAfter w:w="15" w:type="dxa"/>
        </w:trPr>
        <w:tc>
          <w:tcPr>
            <w:tcW w:w="8748" w:type="dxa"/>
          </w:tcPr>
          <w:p w14:paraId="68C7A851" w14:textId="5DD63B8C" w:rsidR="00FF01F3" w:rsidRDefault="00BC1948" w:rsidP="003A141A">
            <w:pPr>
              <w:pStyle w:val="Tabletext"/>
              <w:ind w:left="449" w:hanging="387"/>
            </w:pPr>
            <w:r w:rsidRPr="00BC1948">
              <w:t>1.</w:t>
            </w:r>
            <w:r w:rsidRPr="00BC1948">
              <w:tab/>
            </w:r>
            <w:r w:rsidR="00EA2F20">
              <w:t>Pre-Assessment Statement</w:t>
            </w:r>
            <w:r w:rsidR="00284316">
              <w:t xml:space="preserve"> </w:t>
            </w:r>
            <w:r w:rsidR="007D4451" w:rsidRPr="00974F4D">
              <w:rPr>
                <w:b/>
                <w:bCs/>
              </w:rPr>
              <w:t>(Appendix B)</w:t>
            </w:r>
            <w:r w:rsidR="00EA2F20">
              <w:t xml:space="preserve"> </w:t>
            </w:r>
            <w:r w:rsidR="00EA205E">
              <w:t>Application Form</w:t>
            </w:r>
            <w:r w:rsidR="00284316">
              <w:t xml:space="preserve"> </w:t>
            </w:r>
            <w:r w:rsidR="00284316" w:rsidRPr="00974F4D">
              <w:rPr>
                <w:b/>
                <w:bCs/>
              </w:rPr>
              <w:t>(Section 4)</w:t>
            </w:r>
            <w:r w:rsidR="00AD6BB1">
              <w:t xml:space="preserve"> an</w:t>
            </w:r>
            <w:r w:rsidR="00FF01F3">
              <w:t xml:space="preserve">d Compliance </w:t>
            </w:r>
            <w:r w:rsidR="007D4451">
              <w:t>Checklist/</w:t>
            </w:r>
            <w:r w:rsidR="00FF01F3">
              <w:t>Statement</w:t>
            </w:r>
            <w:r w:rsidR="00EA205E">
              <w:t xml:space="preserve"> </w:t>
            </w:r>
            <w:r w:rsidR="007D4451" w:rsidRPr="00974F4D">
              <w:rPr>
                <w:b/>
                <w:bCs/>
              </w:rPr>
              <w:t>(Appendix A)</w:t>
            </w:r>
            <w:r w:rsidR="007D4451">
              <w:t xml:space="preserve"> </w:t>
            </w:r>
            <w:proofErr w:type="gramStart"/>
            <w:r w:rsidR="00EA205E">
              <w:t xml:space="preserve">duly </w:t>
            </w:r>
            <w:r w:rsidR="00284316">
              <w:t xml:space="preserve"> </w:t>
            </w:r>
            <w:r w:rsidR="00EA205E">
              <w:t>completed</w:t>
            </w:r>
            <w:proofErr w:type="gramEnd"/>
            <w:r w:rsidRPr="00BC1948">
              <w:t xml:space="preserve"> </w:t>
            </w:r>
          </w:p>
          <w:p w14:paraId="491A1C09" w14:textId="77777777" w:rsidR="00BC1948" w:rsidRPr="00BC1948" w:rsidRDefault="00BC1948" w:rsidP="003A141A">
            <w:pPr>
              <w:widowControl w:val="0"/>
              <w:tabs>
                <w:tab w:val="left" w:pos="420"/>
              </w:tabs>
              <w:autoSpaceDE w:val="0"/>
              <w:snapToGrid w:val="0"/>
              <w:spacing w:before="11" w:line="252" w:lineRule="auto"/>
              <w:ind w:left="424" w:right="271" w:hanging="360"/>
              <w:jc w:val="both"/>
              <w:rPr>
                <w:szCs w:val="20"/>
              </w:rPr>
            </w:pPr>
          </w:p>
        </w:tc>
        <w:tc>
          <w:tcPr>
            <w:tcW w:w="720" w:type="dxa"/>
          </w:tcPr>
          <w:p w14:paraId="09B25F30" w14:textId="77777777" w:rsidR="00BC1948" w:rsidRPr="00BC1948" w:rsidRDefault="00BC1948" w:rsidP="003A141A">
            <w:pPr>
              <w:widowControl w:val="0"/>
              <w:tabs>
                <w:tab w:val="left" w:pos="420"/>
              </w:tabs>
              <w:autoSpaceDE w:val="0"/>
              <w:snapToGrid w:val="0"/>
              <w:spacing w:before="46"/>
              <w:ind w:left="64"/>
              <w:jc w:val="both"/>
              <w:rPr>
                <w:sz w:val="18"/>
                <w:szCs w:val="18"/>
              </w:rPr>
            </w:pPr>
          </w:p>
        </w:tc>
        <w:tc>
          <w:tcPr>
            <w:tcW w:w="615" w:type="dxa"/>
          </w:tcPr>
          <w:p w14:paraId="1AFA66B8" w14:textId="77777777" w:rsidR="00BC1948" w:rsidRPr="00BC1948" w:rsidRDefault="00BC1948" w:rsidP="003A141A">
            <w:pPr>
              <w:widowControl w:val="0"/>
              <w:tabs>
                <w:tab w:val="left" w:pos="420"/>
              </w:tabs>
              <w:autoSpaceDE w:val="0"/>
              <w:snapToGrid w:val="0"/>
              <w:spacing w:before="46"/>
              <w:ind w:left="64"/>
              <w:jc w:val="both"/>
              <w:rPr>
                <w:sz w:val="18"/>
                <w:szCs w:val="18"/>
              </w:rPr>
            </w:pPr>
          </w:p>
        </w:tc>
      </w:tr>
      <w:tr w:rsidR="00EA2F20" w:rsidRPr="00BC1948" w14:paraId="1FA59E45" w14:textId="77777777" w:rsidTr="001E7844">
        <w:trPr>
          <w:gridAfter w:val="1"/>
          <w:wAfter w:w="15" w:type="dxa"/>
        </w:trPr>
        <w:tc>
          <w:tcPr>
            <w:tcW w:w="8748" w:type="dxa"/>
          </w:tcPr>
          <w:p w14:paraId="60D8FD14" w14:textId="6827D3A3" w:rsidR="00EA2F20" w:rsidRDefault="00EA2F20" w:rsidP="003A141A">
            <w:pPr>
              <w:pStyle w:val="Tabletext"/>
            </w:pPr>
            <w:r>
              <w:t>2</w:t>
            </w:r>
            <w:r w:rsidR="00545C31">
              <w:t>.</w:t>
            </w:r>
            <w:r w:rsidR="00545C31">
              <w:tab/>
            </w:r>
            <w:r>
              <w:t>CAA Worksheets completed</w:t>
            </w:r>
            <w:r w:rsidR="008B2405">
              <w:t xml:space="preserve"> </w:t>
            </w:r>
          </w:p>
          <w:p w14:paraId="6C464B07" w14:textId="77777777" w:rsidR="00EA2F20" w:rsidRPr="00BC1948" w:rsidRDefault="00EA2F20" w:rsidP="003A141A">
            <w:pPr>
              <w:pStyle w:val="Tabletext"/>
            </w:pPr>
          </w:p>
        </w:tc>
        <w:tc>
          <w:tcPr>
            <w:tcW w:w="720" w:type="dxa"/>
          </w:tcPr>
          <w:p w14:paraId="5FB94274" w14:textId="77777777" w:rsidR="00EA2F20" w:rsidRPr="00BC1948" w:rsidRDefault="00EA2F20" w:rsidP="003A141A">
            <w:pPr>
              <w:widowControl w:val="0"/>
              <w:tabs>
                <w:tab w:val="left" w:pos="420"/>
              </w:tabs>
              <w:autoSpaceDE w:val="0"/>
              <w:snapToGrid w:val="0"/>
              <w:spacing w:before="46"/>
              <w:ind w:left="64"/>
              <w:jc w:val="both"/>
              <w:rPr>
                <w:sz w:val="18"/>
                <w:szCs w:val="18"/>
              </w:rPr>
            </w:pPr>
          </w:p>
        </w:tc>
        <w:tc>
          <w:tcPr>
            <w:tcW w:w="615" w:type="dxa"/>
          </w:tcPr>
          <w:p w14:paraId="6137402B" w14:textId="77777777" w:rsidR="00EA2F20" w:rsidRPr="00BC1948" w:rsidRDefault="00EA2F20" w:rsidP="003A141A">
            <w:pPr>
              <w:widowControl w:val="0"/>
              <w:tabs>
                <w:tab w:val="left" w:pos="420"/>
              </w:tabs>
              <w:autoSpaceDE w:val="0"/>
              <w:snapToGrid w:val="0"/>
              <w:spacing w:before="46"/>
              <w:ind w:left="64"/>
              <w:jc w:val="both"/>
              <w:rPr>
                <w:sz w:val="18"/>
                <w:szCs w:val="18"/>
              </w:rPr>
            </w:pPr>
          </w:p>
        </w:tc>
      </w:tr>
      <w:tr w:rsidR="00BC1948" w:rsidRPr="00BC1948" w14:paraId="14911AD6" w14:textId="77777777" w:rsidTr="001E7844">
        <w:trPr>
          <w:gridAfter w:val="1"/>
          <w:wAfter w:w="15" w:type="dxa"/>
        </w:trPr>
        <w:tc>
          <w:tcPr>
            <w:tcW w:w="8748" w:type="dxa"/>
          </w:tcPr>
          <w:p w14:paraId="1857475A" w14:textId="1D68C2FE" w:rsidR="00BC1948" w:rsidRPr="00BC1948" w:rsidRDefault="00545C31" w:rsidP="003A141A">
            <w:pPr>
              <w:pStyle w:val="Tabletext"/>
              <w:ind w:left="447" w:hanging="385"/>
            </w:pPr>
            <w:r>
              <w:t>3</w:t>
            </w:r>
            <w:r w:rsidR="00BC1948" w:rsidRPr="00BC1948">
              <w:t>.</w:t>
            </w:r>
            <w:r w:rsidR="00BC1948" w:rsidRPr="00BC1948">
              <w:tab/>
            </w:r>
            <w:r w:rsidR="00EA205E">
              <w:t xml:space="preserve">Airworthiness documentation </w:t>
            </w:r>
            <w:r w:rsidR="00EA205E" w:rsidRPr="00046776">
              <w:rPr>
                <w:bCs/>
              </w:rPr>
              <w:t>show</w:t>
            </w:r>
            <w:r w:rsidR="00EA205E">
              <w:rPr>
                <w:bCs/>
              </w:rPr>
              <w:t>ing</w:t>
            </w:r>
            <w:r w:rsidR="006B774B">
              <w:rPr>
                <w:bCs/>
              </w:rPr>
              <w:t xml:space="preserve"> that</w:t>
            </w:r>
            <w:r w:rsidR="00EA205E" w:rsidRPr="00046776">
              <w:rPr>
                <w:bCs/>
              </w:rPr>
              <w:t xml:space="preserve"> the aircraft</w:t>
            </w:r>
            <w:r w:rsidR="00107B05">
              <w:rPr>
                <w:bCs/>
              </w:rPr>
              <w:t xml:space="preserve"> (</w:t>
            </w:r>
            <w:proofErr w:type="gramStart"/>
            <w:r w:rsidR="00107B05">
              <w:rPr>
                <w:bCs/>
              </w:rPr>
              <w:t xml:space="preserve">MSN) </w:t>
            </w:r>
            <w:r w:rsidR="00B76C52">
              <w:rPr>
                <w:bCs/>
              </w:rPr>
              <w:t xml:space="preserve"> </w:t>
            </w:r>
            <w:r w:rsidR="00EA205E" w:rsidRPr="00046776">
              <w:rPr>
                <w:bCs/>
              </w:rPr>
              <w:t>has</w:t>
            </w:r>
            <w:proofErr w:type="gramEnd"/>
            <w:r w:rsidR="00EA205E" w:rsidRPr="00046776">
              <w:rPr>
                <w:bCs/>
              </w:rPr>
              <w:t xml:space="preserve"> </w:t>
            </w:r>
            <w:r w:rsidR="004373E8">
              <w:rPr>
                <w:bCs/>
              </w:rPr>
              <w:t>EDTO/ETOPS</w:t>
            </w:r>
            <w:r w:rsidR="00EE0FD9">
              <w:rPr>
                <w:bCs/>
              </w:rPr>
              <w:t xml:space="preserve"> </w:t>
            </w:r>
            <w:r w:rsidR="004373E8">
              <w:rPr>
                <w:bCs/>
              </w:rPr>
              <w:t>Certification</w:t>
            </w:r>
            <w:r w:rsidR="00AE4E77">
              <w:rPr>
                <w:bCs/>
              </w:rPr>
              <w:t xml:space="preserve"> (</w:t>
            </w:r>
            <w:r w:rsidR="00AE4E77" w:rsidRPr="00F95522">
              <w:t>EDTO Type Design &amp; Re</w:t>
            </w:r>
            <w:r w:rsidR="00AE4E77">
              <w:t>liability Approval)</w:t>
            </w:r>
            <w:r w:rsidR="004373E8">
              <w:rPr>
                <w:bCs/>
              </w:rPr>
              <w:t xml:space="preserve"> </w:t>
            </w:r>
            <w:r w:rsidR="00B76C52">
              <w:rPr>
                <w:bCs/>
              </w:rPr>
              <w:t xml:space="preserve">and </w:t>
            </w:r>
            <w:r w:rsidR="00BC1948" w:rsidRPr="00BC1948">
              <w:t xml:space="preserve">AFM </w:t>
            </w:r>
            <w:r w:rsidR="00AE4E77">
              <w:t xml:space="preserve">&amp; CMP Information/Extracts </w:t>
            </w:r>
            <w:r w:rsidR="008B4617">
              <w:t>submitted</w:t>
            </w:r>
          </w:p>
          <w:p w14:paraId="5EC4D4D5" w14:textId="77777777" w:rsidR="00BC1948" w:rsidRPr="00BC1948" w:rsidRDefault="00BC1948" w:rsidP="003A141A">
            <w:pPr>
              <w:widowControl w:val="0"/>
              <w:tabs>
                <w:tab w:val="left" w:pos="420"/>
              </w:tabs>
              <w:autoSpaceDE w:val="0"/>
              <w:snapToGrid w:val="0"/>
              <w:spacing w:line="204" w:lineRule="exact"/>
              <w:ind w:left="64"/>
              <w:jc w:val="both"/>
              <w:rPr>
                <w:szCs w:val="20"/>
              </w:rPr>
            </w:pPr>
          </w:p>
        </w:tc>
        <w:tc>
          <w:tcPr>
            <w:tcW w:w="720" w:type="dxa"/>
          </w:tcPr>
          <w:p w14:paraId="4025D222" w14:textId="77777777" w:rsidR="00BC1948" w:rsidRPr="00BC1948" w:rsidRDefault="00BC1948" w:rsidP="003A141A">
            <w:pPr>
              <w:widowControl w:val="0"/>
              <w:tabs>
                <w:tab w:val="left" w:pos="420"/>
              </w:tabs>
              <w:autoSpaceDE w:val="0"/>
              <w:snapToGrid w:val="0"/>
              <w:spacing w:before="46"/>
              <w:ind w:left="64"/>
              <w:jc w:val="both"/>
              <w:rPr>
                <w:sz w:val="18"/>
                <w:szCs w:val="18"/>
              </w:rPr>
            </w:pPr>
          </w:p>
        </w:tc>
        <w:tc>
          <w:tcPr>
            <w:tcW w:w="615" w:type="dxa"/>
          </w:tcPr>
          <w:p w14:paraId="05FB4BA1" w14:textId="77777777" w:rsidR="00BC1948" w:rsidRPr="00BC1948" w:rsidRDefault="00BC1948" w:rsidP="003A141A">
            <w:pPr>
              <w:widowControl w:val="0"/>
              <w:tabs>
                <w:tab w:val="left" w:pos="420"/>
              </w:tabs>
              <w:autoSpaceDE w:val="0"/>
              <w:snapToGrid w:val="0"/>
              <w:spacing w:before="46"/>
              <w:ind w:left="64"/>
              <w:jc w:val="both"/>
              <w:rPr>
                <w:sz w:val="18"/>
                <w:szCs w:val="18"/>
              </w:rPr>
            </w:pPr>
          </w:p>
        </w:tc>
      </w:tr>
      <w:tr w:rsidR="00BC1948" w:rsidRPr="00BC1948" w14:paraId="3E6B58D9" w14:textId="77777777" w:rsidTr="001E7844">
        <w:trPr>
          <w:gridAfter w:val="1"/>
          <w:wAfter w:w="15" w:type="dxa"/>
        </w:trPr>
        <w:tc>
          <w:tcPr>
            <w:tcW w:w="8748" w:type="dxa"/>
          </w:tcPr>
          <w:p w14:paraId="4AE73A54" w14:textId="7811ADF5" w:rsidR="00BC1948" w:rsidRPr="00BC1948" w:rsidRDefault="00545C31" w:rsidP="003A141A">
            <w:pPr>
              <w:pStyle w:val="Tabletext"/>
              <w:ind w:left="447" w:hanging="385"/>
            </w:pPr>
            <w:r>
              <w:t>4</w:t>
            </w:r>
            <w:r w:rsidR="00BC1948" w:rsidRPr="00BC1948">
              <w:t>.</w:t>
            </w:r>
            <w:r w:rsidR="00BC1948" w:rsidRPr="00BC1948">
              <w:tab/>
            </w:r>
            <w:r w:rsidR="008B4617">
              <w:t xml:space="preserve">Flight Operation Manual Evaluation Checklist Completed </w:t>
            </w:r>
            <w:r w:rsidR="00974F4D" w:rsidRPr="00B76C52">
              <w:t>(Appendix C)</w:t>
            </w:r>
            <w:r w:rsidR="00974F4D">
              <w:t xml:space="preserve"> with extracts/full manuals submitted</w:t>
            </w:r>
          </w:p>
        </w:tc>
        <w:tc>
          <w:tcPr>
            <w:tcW w:w="720" w:type="dxa"/>
          </w:tcPr>
          <w:p w14:paraId="23B577B8" w14:textId="77777777" w:rsidR="00BC1948" w:rsidRPr="00BC1948" w:rsidRDefault="00BC1948" w:rsidP="003A141A">
            <w:pPr>
              <w:widowControl w:val="0"/>
              <w:tabs>
                <w:tab w:val="left" w:pos="420"/>
              </w:tabs>
              <w:autoSpaceDE w:val="0"/>
              <w:snapToGrid w:val="0"/>
              <w:spacing w:before="46"/>
              <w:ind w:left="64"/>
              <w:jc w:val="both"/>
              <w:rPr>
                <w:sz w:val="18"/>
                <w:szCs w:val="18"/>
              </w:rPr>
            </w:pPr>
          </w:p>
        </w:tc>
        <w:tc>
          <w:tcPr>
            <w:tcW w:w="615" w:type="dxa"/>
          </w:tcPr>
          <w:p w14:paraId="03BE8119" w14:textId="77777777" w:rsidR="00BC1948" w:rsidRPr="00BC1948" w:rsidRDefault="00BC1948" w:rsidP="003A141A">
            <w:pPr>
              <w:widowControl w:val="0"/>
              <w:tabs>
                <w:tab w:val="left" w:pos="420"/>
              </w:tabs>
              <w:autoSpaceDE w:val="0"/>
              <w:snapToGrid w:val="0"/>
              <w:spacing w:before="46"/>
              <w:ind w:left="64"/>
              <w:jc w:val="both"/>
              <w:rPr>
                <w:sz w:val="18"/>
                <w:szCs w:val="18"/>
              </w:rPr>
            </w:pPr>
          </w:p>
        </w:tc>
      </w:tr>
      <w:tr w:rsidR="00BC1948" w:rsidRPr="00BC1948" w14:paraId="0DAC6EDD" w14:textId="77777777" w:rsidTr="001E7844">
        <w:trPr>
          <w:gridAfter w:val="1"/>
          <w:wAfter w:w="15" w:type="dxa"/>
        </w:trPr>
        <w:tc>
          <w:tcPr>
            <w:tcW w:w="8748" w:type="dxa"/>
          </w:tcPr>
          <w:p w14:paraId="7CC57B9F" w14:textId="57BEFA99" w:rsidR="007A0F24" w:rsidRPr="00BC1948" w:rsidRDefault="00D32269" w:rsidP="003A141A">
            <w:pPr>
              <w:pStyle w:val="Tabletext"/>
            </w:pPr>
            <w:r>
              <w:t>5</w:t>
            </w:r>
            <w:r w:rsidR="00BC1948" w:rsidRPr="00BC1948">
              <w:t>.</w:t>
            </w:r>
            <w:r w:rsidR="00BC1948" w:rsidRPr="00BC1948">
              <w:tab/>
              <w:t>Minimum E</w:t>
            </w:r>
            <w:r w:rsidR="00BC1948" w:rsidRPr="00BC1948">
              <w:rPr>
                <w:spacing w:val="1"/>
              </w:rPr>
              <w:t>q</w:t>
            </w:r>
            <w:r w:rsidR="00BC1948" w:rsidRPr="00BC1948">
              <w:t>u</w:t>
            </w:r>
            <w:r w:rsidR="00BC1948" w:rsidRPr="00BC1948">
              <w:rPr>
                <w:spacing w:val="1"/>
              </w:rPr>
              <w:t>i</w:t>
            </w:r>
            <w:r w:rsidR="00BC1948" w:rsidRPr="00BC1948">
              <w:t>pment List (M</w:t>
            </w:r>
            <w:r w:rsidR="00BC1948" w:rsidRPr="00BC1948">
              <w:rPr>
                <w:spacing w:val="1"/>
              </w:rPr>
              <w:t>E</w:t>
            </w:r>
            <w:r w:rsidR="00BC1948" w:rsidRPr="00BC1948">
              <w:t>L)</w:t>
            </w:r>
            <w:r w:rsidR="006E5FF7">
              <w:t xml:space="preserve"> with compliance Statement</w:t>
            </w:r>
            <w:r w:rsidR="00380726">
              <w:t xml:space="preserve"> submitted</w:t>
            </w:r>
            <w:r w:rsidR="00974F4D">
              <w:t xml:space="preserve"> </w:t>
            </w:r>
          </w:p>
          <w:p w14:paraId="015EC44B" w14:textId="77777777" w:rsidR="00BC1948" w:rsidRPr="00BC1948" w:rsidRDefault="00BC1948" w:rsidP="003A141A">
            <w:pPr>
              <w:widowControl w:val="0"/>
              <w:tabs>
                <w:tab w:val="left" w:pos="420"/>
              </w:tabs>
              <w:autoSpaceDE w:val="0"/>
              <w:snapToGrid w:val="0"/>
              <w:spacing w:before="10" w:line="206" w:lineRule="exact"/>
              <w:ind w:left="64"/>
              <w:jc w:val="both"/>
              <w:rPr>
                <w:szCs w:val="20"/>
              </w:rPr>
            </w:pPr>
          </w:p>
        </w:tc>
        <w:tc>
          <w:tcPr>
            <w:tcW w:w="720" w:type="dxa"/>
          </w:tcPr>
          <w:p w14:paraId="2B9D2074" w14:textId="77777777" w:rsidR="00BC1948" w:rsidRPr="00BC1948" w:rsidRDefault="00BC1948" w:rsidP="003A141A">
            <w:pPr>
              <w:widowControl w:val="0"/>
              <w:tabs>
                <w:tab w:val="left" w:pos="420"/>
              </w:tabs>
              <w:autoSpaceDE w:val="0"/>
              <w:snapToGrid w:val="0"/>
              <w:spacing w:before="46"/>
              <w:ind w:left="64"/>
              <w:jc w:val="both"/>
              <w:rPr>
                <w:sz w:val="18"/>
                <w:szCs w:val="18"/>
              </w:rPr>
            </w:pPr>
          </w:p>
        </w:tc>
        <w:tc>
          <w:tcPr>
            <w:tcW w:w="615" w:type="dxa"/>
          </w:tcPr>
          <w:p w14:paraId="45F2C640" w14:textId="77777777" w:rsidR="00BC1948" w:rsidRPr="00BC1948" w:rsidRDefault="00BC1948" w:rsidP="003A141A">
            <w:pPr>
              <w:widowControl w:val="0"/>
              <w:tabs>
                <w:tab w:val="left" w:pos="420"/>
              </w:tabs>
              <w:autoSpaceDE w:val="0"/>
              <w:snapToGrid w:val="0"/>
              <w:spacing w:before="46"/>
              <w:ind w:left="64"/>
              <w:jc w:val="both"/>
              <w:rPr>
                <w:sz w:val="18"/>
                <w:szCs w:val="18"/>
              </w:rPr>
            </w:pPr>
          </w:p>
        </w:tc>
      </w:tr>
      <w:tr w:rsidR="00380726" w:rsidRPr="00BC1948" w14:paraId="6C11A3D7" w14:textId="77777777" w:rsidTr="001E7844">
        <w:trPr>
          <w:gridAfter w:val="1"/>
          <w:wAfter w:w="15" w:type="dxa"/>
        </w:trPr>
        <w:tc>
          <w:tcPr>
            <w:tcW w:w="8748" w:type="dxa"/>
          </w:tcPr>
          <w:p w14:paraId="4C0E8F64" w14:textId="7E9EF907" w:rsidR="00380726" w:rsidRDefault="00380726" w:rsidP="003A141A">
            <w:pPr>
              <w:pStyle w:val="Tabletext"/>
            </w:pPr>
            <w:r>
              <w:t>6.</w:t>
            </w:r>
            <w:r w:rsidR="00F7352A">
              <w:tab/>
            </w:r>
            <w:r>
              <w:t xml:space="preserve"> Equipment Compliance Statements submitted</w:t>
            </w:r>
          </w:p>
        </w:tc>
        <w:tc>
          <w:tcPr>
            <w:tcW w:w="720" w:type="dxa"/>
          </w:tcPr>
          <w:p w14:paraId="659FD1EF" w14:textId="77777777" w:rsidR="00380726" w:rsidRPr="00BC1948" w:rsidRDefault="00380726" w:rsidP="003A141A">
            <w:pPr>
              <w:widowControl w:val="0"/>
              <w:tabs>
                <w:tab w:val="left" w:pos="420"/>
              </w:tabs>
              <w:autoSpaceDE w:val="0"/>
              <w:snapToGrid w:val="0"/>
              <w:spacing w:before="46"/>
              <w:ind w:left="64"/>
              <w:jc w:val="both"/>
              <w:rPr>
                <w:sz w:val="18"/>
                <w:szCs w:val="18"/>
              </w:rPr>
            </w:pPr>
          </w:p>
        </w:tc>
        <w:tc>
          <w:tcPr>
            <w:tcW w:w="615" w:type="dxa"/>
          </w:tcPr>
          <w:p w14:paraId="3F45992A" w14:textId="77777777" w:rsidR="00380726" w:rsidRPr="00BC1948" w:rsidRDefault="00380726" w:rsidP="003A141A">
            <w:pPr>
              <w:widowControl w:val="0"/>
              <w:tabs>
                <w:tab w:val="left" w:pos="420"/>
              </w:tabs>
              <w:autoSpaceDE w:val="0"/>
              <w:snapToGrid w:val="0"/>
              <w:spacing w:before="46"/>
              <w:ind w:left="64"/>
              <w:jc w:val="both"/>
              <w:rPr>
                <w:sz w:val="18"/>
                <w:szCs w:val="18"/>
              </w:rPr>
            </w:pPr>
          </w:p>
        </w:tc>
      </w:tr>
      <w:tr w:rsidR="00BC1948" w:rsidRPr="00BC1948" w14:paraId="5A3DC07F" w14:textId="77777777" w:rsidTr="001E7844">
        <w:trPr>
          <w:gridAfter w:val="1"/>
          <w:wAfter w:w="15" w:type="dxa"/>
        </w:trPr>
        <w:tc>
          <w:tcPr>
            <w:tcW w:w="8748" w:type="dxa"/>
          </w:tcPr>
          <w:p w14:paraId="6E6D78BC" w14:textId="5328AD58" w:rsidR="00BC1948" w:rsidRDefault="00EF121F" w:rsidP="003A141A">
            <w:pPr>
              <w:pStyle w:val="Tabletext"/>
              <w:ind w:left="449" w:hanging="387"/>
              <w:rPr>
                <w:spacing w:val="2"/>
              </w:rPr>
            </w:pPr>
            <w:r>
              <w:t>7</w:t>
            </w:r>
            <w:r w:rsidR="00BC1948" w:rsidRPr="00BC1948">
              <w:t>.</w:t>
            </w:r>
            <w:r w:rsidR="00BC1948" w:rsidRPr="00BC1948">
              <w:tab/>
              <w:t>Maint</w:t>
            </w:r>
            <w:r w:rsidR="00BC1948" w:rsidRPr="00BC1948">
              <w:rPr>
                <w:spacing w:val="1"/>
              </w:rPr>
              <w:t>e</w:t>
            </w:r>
            <w:r w:rsidR="00BC1948" w:rsidRPr="00BC1948">
              <w:t>nan</w:t>
            </w:r>
            <w:r w:rsidR="00BC1948" w:rsidRPr="00BC1948">
              <w:rPr>
                <w:spacing w:val="1"/>
              </w:rPr>
              <w:t>c</w:t>
            </w:r>
            <w:r w:rsidR="00BC1948" w:rsidRPr="00BC1948">
              <w:t xml:space="preserve">e </w:t>
            </w:r>
            <w:r w:rsidR="00BC1948" w:rsidRPr="00BC1948">
              <w:rPr>
                <w:spacing w:val="1"/>
              </w:rPr>
              <w:t>p</w:t>
            </w:r>
            <w:r w:rsidR="00BC1948" w:rsidRPr="00BC1948">
              <w:t>rogram or re</w:t>
            </w:r>
            <w:r w:rsidR="00BC1948" w:rsidRPr="00BC1948">
              <w:rPr>
                <w:spacing w:val="1"/>
              </w:rPr>
              <w:t>v</w:t>
            </w:r>
            <w:r w:rsidR="00BC1948" w:rsidRPr="00BC1948">
              <w:t>i</w:t>
            </w:r>
            <w:r w:rsidR="00BC1948" w:rsidRPr="00BC1948">
              <w:rPr>
                <w:spacing w:val="1"/>
              </w:rPr>
              <w:t>s</w:t>
            </w:r>
            <w:r w:rsidR="00BC1948" w:rsidRPr="00BC1948">
              <w:t>ion the</w:t>
            </w:r>
            <w:r w:rsidR="00BC1948" w:rsidRPr="00BC1948">
              <w:rPr>
                <w:spacing w:val="1"/>
              </w:rPr>
              <w:t>r</w:t>
            </w:r>
            <w:r w:rsidR="00BC1948" w:rsidRPr="00BC1948">
              <w:t>eof that</w:t>
            </w:r>
            <w:r w:rsidR="00BC1948" w:rsidRPr="00BC1948">
              <w:rPr>
                <w:spacing w:val="1"/>
              </w:rPr>
              <w:t xml:space="preserve"> </w:t>
            </w:r>
            <w:r w:rsidR="00BC1948" w:rsidRPr="00BC1948">
              <w:t>incl</w:t>
            </w:r>
            <w:r w:rsidR="00BC1948" w:rsidRPr="00BC1948">
              <w:rPr>
                <w:spacing w:val="1"/>
              </w:rPr>
              <w:t>u</w:t>
            </w:r>
            <w:r w:rsidR="00BC1948" w:rsidRPr="00BC1948">
              <w:t>des items</w:t>
            </w:r>
            <w:r w:rsidR="00BC1948" w:rsidRPr="00BC1948">
              <w:rPr>
                <w:spacing w:val="2"/>
              </w:rPr>
              <w:t xml:space="preserve"> </w:t>
            </w:r>
            <w:r w:rsidR="00BC1948" w:rsidRPr="00BC1948">
              <w:t>perti</w:t>
            </w:r>
            <w:r w:rsidR="00BC1948" w:rsidRPr="00BC1948">
              <w:rPr>
                <w:spacing w:val="1"/>
              </w:rPr>
              <w:t>n</w:t>
            </w:r>
            <w:r w:rsidR="00BC1948" w:rsidRPr="00BC1948">
              <w:t>ent to</w:t>
            </w:r>
            <w:r w:rsidR="00367C33">
              <w:t xml:space="preserve"> EDTO/ETOPS</w:t>
            </w:r>
            <w:r w:rsidR="00380726">
              <w:rPr>
                <w:spacing w:val="2"/>
              </w:rPr>
              <w:t xml:space="preserve"> </w:t>
            </w:r>
            <w:r>
              <w:rPr>
                <w:spacing w:val="2"/>
              </w:rPr>
              <w:t>submitted</w:t>
            </w:r>
            <w:r w:rsidR="00B50A31">
              <w:rPr>
                <w:spacing w:val="2"/>
              </w:rPr>
              <w:t xml:space="preserve"> </w:t>
            </w:r>
          </w:p>
          <w:p w14:paraId="77E6CCC9" w14:textId="626E0039" w:rsidR="00613616" w:rsidRPr="0005570D" w:rsidRDefault="00613616" w:rsidP="003A141A">
            <w:pPr>
              <w:pStyle w:val="Tabletext"/>
              <w:rPr>
                <w:spacing w:val="2"/>
              </w:rPr>
            </w:pPr>
            <w:r>
              <w:rPr>
                <w:spacing w:val="2"/>
              </w:rPr>
              <w:t xml:space="preserve">     </w:t>
            </w:r>
          </w:p>
        </w:tc>
        <w:tc>
          <w:tcPr>
            <w:tcW w:w="720" w:type="dxa"/>
          </w:tcPr>
          <w:p w14:paraId="6C4B208C" w14:textId="77777777" w:rsidR="00BC1948" w:rsidRPr="00BC1948" w:rsidRDefault="00BC1948" w:rsidP="003A141A">
            <w:pPr>
              <w:widowControl w:val="0"/>
              <w:tabs>
                <w:tab w:val="left" w:pos="420"/>
              </w:tabs>
              <w:autoSpaceDE w:val="0"/>
              <w:snapToGrid w:val="0"/>
              <w:spacing w:before="46"/>
              <w:ind w:left="64"/>
              <w:jc w:val="both"/>
              <w:rPr>
                <w:sz w:val="18"/>
                <w:szCs w:val="18"/>
              </w:rPr>
            </w:pPr>
          </w:p>
        </w:tc>
        <w:tc>
          <w:tcPr>
            <w:tcW w:w="615" w:type="dxa"/>
          </w:tcPr>
          <w:p w14:paraId="192C797F" w14:textId="77777777" w:rsidR="00BC1948" w:rsidRPr="00BC1948" w:rsidRDefault="00BC1948" w:rsidP="003A141A">
            <w:pPr>
              <w:widowControl w:val="0"/>
              <w:tabs>
                <w:tab w:val="left" w:pos="420"/>
              </w:tabs>
              <w:autoSpaceDE w:val="0"/>
              <w:snapToGrid w:val="0"/>
              <w:spacing w:before="46"/>
              <w:ind w:left="64"/>
              <w:jc w:val="both"/>
              <w:rPr>
                <w:sz w:val="18"/>
                <w:szCs w:val="18"/>
              </w:rPr>
            </w:pPr>
          </w:p>
        </w:tc>
      </w:tr>
      <w:tr w:rsidR="00BC1948" w:rsidRPr="00BC1948" w14:paraId="12912A99" w14:textId="77777777" w:rsidTr="001E7844">
        <w:trPr>
          <w:gridAfter w:val="1"/>
          <w:wAfter w:w="15" w:type="dxa"/>
        </w:trPr>
        <w:tc>
          <w:tcPr>
            <w:tcW w:w="8748" w:type="dxa"/>
          </w:tcPr>
          <w:p w14:paraId="0E0EAD4B" w14:textId="3EEF6583" w:rsidR="00BC1948" w:rsidRPr="00BC1948" w:rsidRDefault="00F7352A" w:rsidP="003A141A">
            <w:pPr>
              <w:pStyle w:val="Tabletext"/>
              <w:ind w:left="447" w:hanging="385"/>
            </w:pPr>
            <w:r>
              <w:t>8</w:t>
            </w:r>
            <w:r w:rsidR="00BC1948" w:rsidRPr="00BC1948">
              <w:t>.</w:t>
            </w:r>
            <w:r w:rsidR="00BC1948" w:rsidRPr="00BC1948">
              <w:tab/>
            </w:r>
            <w:r w:rsidR="00547685">
              <w:t xml:space="preserve">EDTO/ETOPS Maintenance Procedures Manual </w:t>
            </w:r>
            <w:r w:rsidR="00EF121F">
              <w:t>submitted</w:t>
            </w:r>
          </w:p>
          <w:p w14:paraId="641AD1F6" w14:textId="77777777" w:rsidR="00BC1948" w:rsidRPr="00BC1948" w:rsidRDefault="00BC1948" w:rsidP="003A141A">
            <w:pPr>
              <w:widowControl w:val="0"/>
              <w:tabs>
                <w:tab w:val="left" w:pos="420"/>
              </w:tabs>
              <w:autoSpaceDE w:val="0"/>
              <w:snapToGrid w:val="0"/>
              <w:spacing w:before="10"/>
              <w:ind w:left="64"/>
              <w:jc w:val="both"/>
              <w:rPr>
                <w:szCs w:val="20"/>
              </w:rPr>
            </w:pPr>
          </w:p>
        </w:tc>
        <w:tc>
          <w:tcPr>
            <w:tcW w:w="720" w:type="dxa"/>
          </w:tcPr>
          <w:p w14:paraId="73F5C1A6" w14:textId="77777777" w:rsidR="00BC1948" w:rsidRPr="00BC1948" w:rsidRDefault="00BC1948" w:rsidP="003A141A">
            <w:pPr>
              <w:widowControl w:val="0"/>
              <w:tabs>
                <w:tab w:val="left" w:pos="420"/>
              </w:tabs>
              <w:autoSpaceDE w:val="0"/>
              <w:snapToGrid w:val="0"/>
              <w:spacing w:before="46"/>
              <w:ind w:left="64"/>
              <w:jc w:val="both"/>
              <w:rPr>
                <w:sz w:val="18"/>
                <w:szCs w:val="18"/>
              </w:rPr>
            </w:pPr>
          </w:p>
        </w:tc>
        <w:tc>
          <w:tcPr>
            <w:tcW w:w="615" w:type="dxa"/>
          </w:tcPr>
          <w:p w14:paraId="3613041A" w14:textId="77777777" w:rsidR="00BC1948" w:rsidRPr="00BC1948" w:rsidRDefault="00BC1948" w:rsidP="003A141A">
            <w:pPr>
              <w:widowControl w:val="0"/>
              <w:tabs>
                <w:tab w:val="left" w:pos="420"/>
              </w:tabs>
              <w:autoSpaceDE w:val="0"/>
              <w:snapToGrid w:val="0"/>
              <w:spacing w:before="46"/>
              <w:ind w:left="64"/>
              <w:jc w:val="both"/>
              <w:rPr>
                <w:sz w:val="18"/>
                <w:szCs w:val="18"/>
              </w:rPr>
            </w:pPr>
          </w:p>
        </w:tc>
      </w:tr>
      <w:tr w:rsidR="002D2660" w:rsidRPr="00BC1948" w14:paraId="6855DF80" w14:textId="77777777" w:rsidTr="001E7844">
        <w:trPr>
          <w:gridAfter w:val="1"/>
          <w:wAfter w:w="15" w:type="dxa"/>
        </w:trPr>
        <w:tc>
          <w:tcPr>
            <w:tcW w:w="8748" w:type="dxa"/>
          </w:tcPr>
          <w:p w14:paraId="490709A4" w14:textId="74A6DBA9" w:rsidR="002D2660" w:rsidRDefault="00F7352A" w:rsidP="003A141A">
            <w:pPr>
              <w:pStyle w:val="Tabletext"/>
              <w:ind w:left="447" w:hanging="385"/>
            </w:pPr>
            <w:r>
              <w:t>9</w:t>
            </w:r>
            <w:r w:rsidR="002D2660">
              <w:t>.</w:t>
            </w:r>
            <w:r w:rsidR="00524AFE">
              <w:tab/>
            </w:r>
            <w:r w:rsidR="00D94404">
              <w:t xml:space="preserve">EDTO Configuration, Maintenance, &amp; Procedures (CMP) Document </w:t>
            </w:r>
            <w:r w:rsidR="003B1E00">
              <w:t>Included (see above)</w:t>
            </w:r>
          </w:p>
        </w:tc>
        <w:tc>
          <w:tcPr>
            <w:tcW w:w="720" w:type="dxa"/>
          </w:tcPr>
          <w:p w14:paraId="2E09C321" w14:textId="77777777" w:rsidR="002D2660" w:rsidRPr="00BC1948" w:rsidRDefault="002D2660" w:rsidP="003A141A">
            <w:pPr>
              <w:widowControl w:val="0"/>
              <w:tabs>
                <w:tab w:val="left" w:pos="420"/>
              </w:tabs>
              <w:autoSpaceDE w:val="0"/>
              <w:snapToGrid w:val="0"/>
              <w:spacing w:before="46"/>
              <w:ind w:left="64"/>
              <w:jc w:val="both"/>
              <w:rPr>
                <w:sz w:val="18"/>
                <w:szCs w:val="18"/>
              </w:rPr>
            </w:pPr>
          </w:p>
        </w:tc>
        <w:tc>
          <w:tcPr>
            <w:tcW w:w="615" w:type="dxa"/>
          </w:tcPr>
          <w:p w14:paraId="478F87B4" w14:textId="77777777" w:rsidR="002D2660" w:rsidRPr="00BC1948" w:rsidRDefault="002D2660" w:rsidP="003A141A">
            <w:pPr>
              <w:widowControl w:val="0"/>
              <w:tabs>
                <w:tab w:val="left" w:pos="420"/>
              </w:tabs>
              <w:autoSpaceDE w:val="0"/>
              <w:snapToGrid w:val="0"/>
              <w:spacing w:before="46"/>
              <w:ind w:left="64"/>
              <w:jc w:val="both"/>
              <w:rPr>
                <w:sz w:val="18"/>
                <w:szCs w:val="18"/>
              </w:rPr>
            </w:pPr>
          </w:p>
        </w:tc>
      </w:tr>
      <w:tr w:rsidR="003E3E3C" w:rsidRPr="00BC1948" w14:paraId="6CD5BA9E" w14:textId="77777777" w:rsidTr="001E7844">
        <w:trPr>
          <w:gridAfter w:val="1"/>
          <w:wAfter w:w="15" w:type="dxa"/>
        </w:trPr>
        <w:tc>
          <w:tcPr>
            <w:tcW w:w="8748" w:type="dxa"/>
          </w:tcPr>
          <w:p w14:paraId="7B3DF53F" w14:textId="0813BF26" w:rsidR="003E3E3C" w:rsidRDefault="00F7352A" w:rsidP="003A141A">
            <w:pPr>
              <w:pStyle w:val="Tabletext"/>
              <w:ind w:left="447" w:hanging="423"/>
            </w:pPr>
            <w:r>
              <w:t>10</w:t>
            </w:r>
            <w:r w:rsidR="003E3E3C">
              <w:t>.</w:t>
            </w:r>
            <w:r w:rsidR="00320BF9">
              <w:tab/>
            </w:r>
            <w:r w:rsidR="000400DD">
              <w:t xml:space="preserve">Engine Condition Monitoring Programme </w:t>
            </w:r>
            <w:r w:rsidR="003B1E00">
              <w:t>Detail</w:t>
            </w:r>
          </w:p>
        </w:tc>
        <w:tc>
          <w:tcPr>
            <w:tcW w:w="720" w:type="dxa"/>
          </w:tcPr>
          <w:p w14:paraId="12F67863" w14:textId="77777777" w:rsidR="003E3E3C" w:rsidRPr="00BC1948" w:rsidRDefault="003E3E3C" w:rsidP="003A141A">
            <w:pPr>
              <w:widowControl w:val="0"/>
              <w:tabs>
                <w:tab w:val="left" w:pos="420"/>
              </w:tabs>
              <w:autoSpaceDE w:val="0"/>
              <w:snapToGrid w:val="0"/>
              <w:spacing w:before="46"/>
              <w:ind w:left="64"/>
              <w:jc w:val="both"/>
              <w:rPr>
                <w:sz w:val="18"/>
                <w:szCs w:val="18"/>
              </w:rPr>
            </w:pPr>
          </w:p>
        </w:tc>
        <w:tc>
          <w:tcPr>
            <w:tcW w:w="615" w:type="dxa"/>
          </w:tcPr>
          <w:p w14:paraId="1475233E" w14:textId="77777777" w:rsidR="003E3E3C" w:rsidRPr="00BC1948" w:rsidRDefault="003E3E3C" w:rsidP="003A141A">
            <w:pPr>
              <w:widowControl w:val="0"/>
              <w:tabs>
                <w:tab w:val="left" w:pos="420"/>
              </w:tabs>
              <w:autoSpaceDE w:val="0"/>
              <w:snapToGrid w:val="0"/>
              <w:spacing w:before="46"/>
              <w:ind w:left="64"/>
              <w:jc w:val="both"/>
              <w:rPr>
                <w:sz w:val="18"/>
                <w:szCs w:val="18"/>
              </w:rPr>
            </w:pPr>
          </w:p>
        </w:tc>
      </w:tr>
      <w:tr w:rsidR="003E3E3C" w:rsidRPr="00BC1948" w14:paraId="6AB6680E" w14:textId="77777777" w:rsidTr="001E7844">
        <w:trPr>
          <w:gridAfter w:val="1"/>
          <w:wAfter w:w="15" w:type="dxa"/>
        </w:trPr>
        <w:tc>
          <w:tcPr>
            <w:tcW w:w="8748" w:type="dxa"/>
          </w:tcPr>
          <w:p w14:paraId="603805BB" w14:textId="677CBC6E" w:rsidR="003E3E3C" w:rsidRDefault="00F7352A" w:rsidP="003A141A">
            <w:pPr>
              <w:pStyle w:val="Tabletext"/>
              <w:ind w:left="0" w:firstLine="24"/>
            </w:pPr>
            <w:r>
              <w:t>1</w:t>
            </w:r>
            <w:r w:rsidR="000400DD">
              <w:t xml:space="preserve">1. </w:t>
            </w:r>
            <w:r w:rsidR="00320BF9">
              <w:tab/>
            </w:r>
            <w:r w:rsidR="000400DD">
              <w:t xml:space="preserve">Oil Consumption Monitoring Programme </w:t>
            </w:r>
            <w:r w:rsidR="003B1E00">
              <w:t>Detail</w:t>
            </w:r>
          </w:p>
        </w:tc>
        <w:tc>
          <w:tcPr>
            <w:tcW w:w="720" w:type="dxa"/>
          </w:tcPr>
          <w:p w14:paraId="6040B7D0" w14:textId="77777777" w:rsidR="003E3E3C" w:rsidRPr="00BC1948" w:rsidRDefault="003E3E3C" w:rsidP="003A141A">
            <w:pPr>
              <w:widowControl w:val="0"/>
              <w:tabs>
                <w:tab w:val="left" w:pos="420"/>
              </w:tabs>
              <w:autoSpaceDE w:val="0"/>
              <w:snapToGrid w:val="0"/>
              <w:spacing w:before="46"/>
              <w:ind w:left="64"/>
              <w:jc w:val="both"/>
              <w:rPr>
                <w:sz w:val="18"/>
                <w:szCs w:val="18"/>
              </w:rPr>
            </w:pPr>
          </w:p>
        </w:tc>
        <w:tc>
          <w:tcPr>
            <w:tcW w:w="615" w:type="dxa"/>
          </w:tcPr>
          <w:p w14:paraId="2DD8A172" w14:textId="77777777" w:rsidR="003E3E3C" w:rsidRPr="00BC1948" w:rsidRDefault="003E3E3C" w:rsidP="003A141A">
            <w:pPr>
              <w:widowControl w:val="0"/>
              <w:tabs>
                <w:tab w:val="left" w:pos="420"/>
              </w:tabs>
              <w:autoSpaceDE w:val="0"/>
              <w:snapToGrid w:val="0"/>
              <w:spacing w:before="46"/>
              <w:ind w:left="64"/>
              <w:jc w:val="both"/>
              <w:rPr>
                <w:sz w:val="18"/>
                <w:szCs w:val="18"/>
              </w:rPr>
            </w:pPr>
          </w:p>
        </w:tc>
      </w:tr>
      <w:tr w:rsidR="003E3E3C" w:rsidRPr="00BC1948" w14:paraId="03DDC45B" w14:textId="77777777" w:rsidTr="001E7844">
        <w:trPr>
          <w:gridAfter w:val="1"/>
          <w:wAfter w:w="15" w:type="dxa"/>
        </w:trPr>
        <w:tc>
          <w:tcPr>
            <w:tcW w:w="8748" w:type="dxa"/>
          </w:tcPr>
          <w:p w14:paraId="12290EAA" w14:textId="1E2D4175" w:rsidR="003E3E3C" w:rsidRDefault="00F7352A" w:rsidP="003A141A">
            <w:pPr>
              <w:pStyle w:val="Tabletext"/>
              <w:ind w:left="0" w:firstLine="24"/>
            </w:pPr>
            <w:r>
              <w:t>12</w:t>
            </w:r>
            <w:r w:rsidR="00524AFE">
              <w:t>.</w:t>
            </w:r>
            <w:r w:rsidR="00320BF9">
              <w:tab/>
            </w:r>
            <w:r w:rsidR="00D9698B">
              <w:t xml:space="preserve">APU IN-FLIGHT </w:t>
            </w:r>
            <w:r w:rsidR="00F415A3">
              <w:t xml:space="preserve">Start Monitoring Programme </w:t>
            </w:r>
            <w:r w:rsidR="003B1E00">
              <w:t>Detail</w:t>
            </w:r>
          </w:p>
        </w:tc>
        <w:tc>
          <w:tcPr>
            <w:tcW w:w="720" w:type="dxa"/>
          </w:tcPr>
          <w:p w14:paraId="4C24543E" w14:textId="77777777" w:rsidR="003E3E3C" w:rsidRPr="00BC1948" w:rsidRDefault="003E3E3C" w:rsidP="003A141A">
            <w:pPr>
              <w:widowControl w:val="0"/>
              <w:tabs>
                <w:tab w:val="left" w:pos="420"/>
              </w:tabs>
              <w:autoSpaceDE w:val="0"/>
              <w:snapToGrid w:val="0"/>
              <w:spacing w:before="46"/>
              <w:ind w:left="64"/>
              <w:jc w:val="both"/>
              <w:rPr>
                <w:sz w:val="18"/>
                <w:szCs w:val="18"/>
              </w:rPr>
            </w:pPr>
          </w:p>
        </w:tc>
        <w:tc>
          <w:tcPr>
            <w:tcW w:w="615" w:type="dxa"/>
          </w:tcPr>
          <w:p w14:paraId="28C0B49D" w14:textId="77777777" w:rsidR="003E3E3C" w:rsidRPr="00BC1948" w:rsidRDefault="003E3E3C" w:rsidP="003A141A">
            <w:pPr>
              <w:widowControl w:val="0"/>
              <w:tabs>
                <w:tab w:val="left" w:pos="420"/>
              </w:tabs>
              <w:autoSpaceDE w:val="0"/>
              <w:snapToGrid w:val="0"/>
              <w:spacing w:before="46"/>
              <w:ind w:left="64"/>
              <w:jc w:val="both"/>
              <w:rPr>
                <w:sz w:val="18"/>
                <w:szCs w:val="18"/>
              </w:rPr>
            </w:pPr>
          </w:p>
        </w:tc>
      </w:tr>
      <w:tr w:rsidR="00A7277C" w:rsidRPr="00BC1948" w14:paraId="31895A1D" w14:textId="77777777" w:rsidTr="001E7844">
        <w:trPr>
          <w:gridAfter w:val="1"/>
          <w:wAfter w:w="15" w:type="dxa"/>
        </w:trPr>
        <w:tc>
          <w:tcPr>
            <w:tcW w:w="8748" w:type="dxa"/>
          </w:tcPr>
          <w:p w14:paraId="3330B96A" w14:textId="2BBBA80B" w:rsidR="00A7277C" w:rsidRDefault="00524AFE" w:rsidP="003A141A">
            <w:pPr>
              <w:pStyle w:val="Tabletext"/>
              <w:ind w:left="0"/>
            </w:pPr>
            <w:r>
              <w:t>13</w:t>
            </w:r>
            <w:r w:rsidR="00A7277C">
              <w:t>.</w:t>
            </w:r>
            <w:r w:rsidR="00320BF9">
              <w:tab/>
            </w:r>
            <w:r w:rsidR="0005570D">
              <w:t xml:space="preserve">Reliability Programme Information </w:t>
            </w:r>
          </w:p>
        </w:tc>
        <w:tc>
          <w:tcPr>
            <w:tcW w:w="720" w:type="dxa"/>
          </w:tcPr>
          <w:p w14:paraId="6F45D7DF" w14:textId="77777777" w:rsidR="00A7277C" w:rsidRPr="00BC1948" w:rsidRDefault="00A7277C" w:rsidP="003A141A">
            <w:pPr>
              <w:widowControl w:val="0"/>
              <w:tabs>
                <w:tab w:val="left" w:pos="420"/>
              </w:tabs>
              <w:autoSpaceDE w:val="0"/>
              <w:snapToGrid w:val="0"/>
              <w:spacing w:before="46"/>
              <w:ind w:left="64"/>
              <w:jc w:val="both"/>
              <w:rPr>
                <w:sz w:val="18"/>
                <w:szCs w:val="18"/>
              </w:rPr>
            </w:pPr>
          </w:p>
        </w:tc>
        <w:tc>
          <w:tcPr>
            <w:tcW w:w="615" w:type="dxa"/>
          </w:tcPr>
          <w:p w14:paraId="65776C79" w14:textId="77777777" w:rsidR="00A7277C" w:rsidRPr="00BC1948" w:rsidRDefault="00A7277C" w:rsidP="003A141A">
            <w:pPr>
              <w:widowControl w:val="0"/>
              <w:tabs>
                <w:tab w:val="left" w:pos="420"/>
              </w:tabs>
              <w:autoSpaceDE w:val="0"/>
              <w:snapToGrid w:val="0"/>
              <w:spacing w:before="46"/>
              <w:ind w:left="64"/>
              <w:jc w:val="both"/>
              <w:rPr>
                <w:sz w:val="18"/>
                <w:szCs w:val="18"/>
              </w:rPr>
            </w:pPr>
          </w:p>
        </w:tc>
      </w:tr>
      <w:tr w:rsidR="00CF0FED" w:rsidRPr="00BC1948" w14:paraId="50E3502A" w14:textId="77777777" w:rsidTr="001E7844">
        <w:trPr>
          <w:gridAfter w:val="1"/>
          <w:wAfter w:w="15" w:type="dxa"/>
        </w:trPr>
        <w:tc>
          <w:tcPr>
            <w:tcW w:w="8748" w:type="dxa"/>
          </w:tcPr>
          <w:p w14:paraId="651E3C68" w14:textId="7A411C5D" w:rsidR="00CF0FED" w:rsidRPr="00CF0FED" w:rsidRDefault="00524AFE" w:rsidP="003A141A">
            <w:pPr>
              <w:pStyle w:val="Tabletext"/>
              <w:ind w:left="0"/>
            </w:pPr>
            <w:r>
              <w:t>1</w:t>
            </w:r>
            <w:r w:rsidR="00320BF9">
              <w:t>4</w:t>
            </w:r>
            <w:r w:rsidR="0072448E">
              <w:t xml:space="preserve">. </w:t>
            </w:r>
            <w:r w:rsidR="00EF76AE">
              <w:tab/>
            </w:r>
            <w:r w:rsidR="00F451B2">
              <w:t xml:space="preserve">Airworthiness/Maintenance Personnel Training Programme Information </w:t>
            </w:r>
          </w:p>
          <w:p w14:paraId="6BEC060D" w14:textId="77777777" w:rsidR="00CF0FED" w:rsidRPr="00BC1948" w:rsidRDefault="00CF0FED" w:rsidP="003A141A">
            <w:pPr>
              <w:widowControl w:val="0"/>
              <w:tabs>
                <w:tab w:val="left" w:pos="420"/>
              </w:tabs>
              <w:autoSpaceDE w:val="0"/>
              <w:snapToGrid w:val="0"/>
              <w:spacing w:before="10"/>
              <w:ind w:left="64" w:hanging="385"/>
              <w:jc w:val="both"/>
              <w:rPr>
                <w:szCs w:val="20"/>
              </w:rPr>
            </w:pPr>
          </w:p>
        </w:tc>
        <w:tc>
          <w:tcPr>
            <w:tcW w:w="720" w:type="dxa"/>
          </w:tcPr>
          <w:p w14:paraId="58B112FD" w14:textId="77777777" w:rsidR="00CF0FED" w:rsidRPr="00BC1948" w:rsidRDefault="00CF0FED" w:rsidP="003A141A">
            <w:pPr>
              <w:widowControl w:val="0"/>
              <w:tabs>
                <w:tab w:val="left" w:pos="420"/>
              </w:tabs>
              <w:autoSpaceDE w:val="0"/>
              <w:snapToGrid w:val="0"/>
              <w:spacing w:before="46"/>
              <w:ind w:left="64"/>
              <w:jc w:val="both"/>
              <w:rPr>
                <w:sz w:val="18"/>
                <w:szCs w:val="18"/>
              </w:rPr>
            </w:pPr>
          </w:p>
        </w:tc>
        <w:tc>
          <w:tcPr>
            <w:tcW w:w="615" w:type="dxa"/>
          </w:tcPr>
          <w:p w14:paraId="1C324DE7" w14:textId="77777777" w:rsidR="00CF0FED" w:rsidRPr="00BC1948" w:rsidRDefault="00CF0FED" w:rsidP="003A141A">
            <w:pPr>
              <w:widowControl w:val="0"/>
              <w:tabs>
                <w:tab w:val="left" w:pos="420"/>
              </w:tabs>
              <w:autoSpaceDE w:val="0"/>
              <w:snapToGrid w:val="0"/>
              <w:spacing w:before="46"/>
              <w:ind w:left="64"/>
              <w:jc w:val="both"/>
              <w:rPr>
                <w:sz w:val="18"/>
                <w:szCs w:val="18"/>
              </w:rPr>
            </w:pPr>
          </w:p>
        </w:tc>
      </w:tr>
      <w:tr w:rsidR="004D05CD" w:rsidRPr="00BC1948" w14:paraId="68292F3F" w14:textId="77777777" w:rsidTr="00EE0FD9">
        <w:trPr>
          <w:gridAfter w:val="1"/>
          <w:wAfter w:w="15" w:type="dxa"/>
        </w:trPr>
        <w:tc>
          <w:tcPr>
            <w:tcW w:w="8748" w:type="dxa"/>
            <w:shd w:val="clear" w:color="auto" w:fill="A6A6A6" w:themeFill="background1" w:themeFillShade="A6"/>
          </w:tcPr>
          <w:p w14:paraId="7650F743" w14:textId="0F066A2B" w:rsidR="004D05CD" w:rsidRDefault="004D05CD" w:rsidP="003A141A">
            <w:pPr>
              <w:pStyle w:val="Tabletext"/>
              <w:ind w:left="0"/>
            </w:pPr>
          </w:p>
        </w:tc>
        <w:tc>
          <w:tcPr>
            <w:tcW w:w="720" w:type="dxa"/>
            <w:shd w:val="clear" w:color="auto" w:fill="A6A6A6" w:themeFill="background1" w:themeFillShade="A6"/>
          </w:tcPr>
          <w:p w14:paraId="1B2AB429" w14:textId="77777777" w:rsidR="004D05CD" w:rsidRPr="00BC1948" w:rsidRDefault="004D05CD" w:rsidP="003A141A">
            <w:pPr>
              <w:widowControl w:val="0"/>
              <w:tabs>
                <w:tab w:val="left" w:pos="420"/>
              </w:tabs>
              <w:autoSpaceDE w:val="0"/>
              <w:snapToGrid w:val="0"/>
              <w:spacing w:before="46"/>
              <w:ind w:left="64"/>
              <w:jc w:val="both"/>
              <w:rPr>
                <w:sz w:val="18"/>
                <w:szCs w:val="18"/>
              </w:rPr>
            </w:pPr>
          </w:p>
        </w:tc>
        <w:tc>
          <w:tcPr>
            <w:tcW w:w="615" w:type="dxa"/>
            <w:shd w:val="clear" w:color="auto" w:fill="A6A6A6" w:themeFill="background1" w:themeFillShade="A6"/>
          </w:tcPr>
          <w:p w14:paraId="504E553F" w14:textId="77777777" w:rsidR="004D05CD" w:rsidRPr="00BC1948" w:rsidRDefault="004D05CD" w:rsidP="003A141A">
            <w:pPr>
              <w:widowControl w:val="0"/>
              <w:tabs>
                <w:tab w:val="left" w:pos="420"/>
              </w:tabs>
              <w:autoSpaceDE w:val="0"/>
              <w:snapToGrid w:val="0"/>
              <w:spacing w:before="46"/>
              <w:ind w:left="64"/>
              <w:jc w:val="both"/>
              <w:rPr>
                <w:sz w:val="18"/>
                <w:szCs w:val="18"/>
              </w:rPr>
            </w:pPr>
          </w:p>
        </w:tc>
      </w:tr>
    </w:tbl>
    <w:p w14:paraId="5D2F53B7" w14:textId="44C850CD" w:rsidR="00BC1948" w:rsidRDefault="00BC1948" w:rsidP="003A141A">
      <w:pPr>
        <w:widowControl w:val="0"/>
        <w:tabs>
          <w:tab w:val="left" w:pos="3510"/>
        </w:tabs>
        <w:autoSpaceDE w:val="0"/>
        <w:spacing w:before="42"/>
        <w:ind w:right="3829"/>
        <w:jc w:val="both"/>
        <w:rPr>
          <w:sz w:val="14"/>
          <w:szCs w:val="14"/>
        </w:rPr>
      </w:pPr>
    </w:p>
    <w:p w14:paraId="6A95849B" w14:textId="050D0F32" w:rsidR="00570958" w:rsidRDefault="00570958" w:rsidP="003A141A">
      <w:pPr>
        <w:widowControl w:val="0"/>
        <w:tabs>
          <w:tab w:val="left" w:pos="3510"/>
        </w:tabs>
        <w:autoSpaceDE w:val="0"/>
        <w:spacing w:before="42"/>
        <w:ind w:right="3829"/>
        <w:jc w:val="both"/>
        <w:rPr>
          <w:sz w:val="14"/>
          <w:szCs w:val="14"/>
        </w:rPr>
      </w:pPr>
    </w:p>
    <w:p w14:paraId="005D21F5" w14:textId="77777777" w:rsidR="00DF0313" w:rsidRDefault="00DF0313" w:rsidP="003A141A">
      <w:pPr>
        <w:spacing w:before="0" w:after="200" w:line="276" w:lineRule="auto"/>
        <w:jc w:val="both"/>
        <w:rPr>
          <w:rFonts w:cs="Arial"/>
          <w:b/>
          <w:bCs/>
          <w:i/>
          <w:iCs/>
          <w:sz w:val="28"/>
          <w:szCs w:val="28"/>
        </w:rPr>
      </w:pPr>
      <w:r>
        <w:br w:type="page"/>
      </w:r>
    </w:p>
    <w:p w14:paraId="3938756D" w14:textId="77777777" w:rsidR="00E66DBD" w:rsidRPr="003A141A" w:rsidRDefault="00E66DBD" w:rsidP="003A141A">
      <w:pPr>
        <w:pStyle w:val="Heading2"/>
        <w:spacing w:before="360"/>
        <w:ind w:left="578" w:hanging="578"/>
        <w:jc w:val="both"/>
        <w:rPr>
          <w:i w:val="0"/>
          <w:iCs w:val="0"/>
          <w:sz w:val="22"/>
          <w:szCs w:val="22"/>
        </w:rPr>
      </w:pPr>
    </w:p>
    <w:p w14:paraId="510F9E1E" w14:textId="2B235080" w:rsidR="00570958" w:rsidRPr="00E66DBD" w:rsidRDefault="00570958" w:rsidP="003A141A">
      <w:pPr>
        <w:pStyle w:val="Heading2"/>
        <w:spacing w:before="360"/>
        <w:ind w:left="578" w:hanging="578"/>
        <w:jc w:val="both"/>
        <w:rPr>
          <w:i w:val="0"/>
          <w:sz w:val="22"/>
          <w:szCs w:val="22"/>
        </w:rPr>
      </w:pPr>
      <w:r w:rsidRPr="00E66DBD">
        <w:rPr>
          <w:i w:val="0"/>
          <w:sz w:val="22"/>
          <w:szCs w:val="22"/>
        </w:rPr>
        <w:t>Section 4 OPERATOR’S EDTO APPLICATION FORM</w:t>
      </w:r>
    </w:p>
    <w:p w14:paraId="5F31BEE3" w14:textId="77777777" w:rsidR="00570958" w:rsidRPr="00DB2ECF" w:rsidRDefault="00570958" w:rsidP="003A141A">
      <w:pPr>
        <w:spacing w:before="0"/>
        <w:jc w:val="both"/>
      </w:pPr>
    </w:p>
    <w:tbl>
      <w:tblPr>
        <w:tblStyle w:val="TableNormal1"/>
        <w:tblW w:w="1006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80"/>
        <w:gridCol w:w="2214"/>
        <w:gridCol w:w="756"/>
        <w:gridCol w:w="281"/>
        <w:gridCol w:w="1427"/>
        <w:gridCol w:w="229"/>
        <w:gridCol w:w="4678"/>
      </w:tblGrid>
      <w:tr w:rsidR="00570958" w:rsidRPr="00F0695C" w14:paraId="27893DB3" w14:textId="77777777" w:rsidTr="004A050D">
        <w:trPr>
          <w:trHeight w:hRule="exact" w:val="925"/>
        </w:trPr>
        <w:tc>
          <w:tcPr>
            <w:tcW w:w="10065" w:type="dxa"/>
            <w:gridSpan w:val="7"/>
          </w:tcPr>
          <w:p w14:paraId="1274EA14" w14:textId="77777777" w:rsidR="00570958" w:rsidRPr="00DF0313" w:rsidRDefault="00570958" w:rsidP="003A141A">
            <w:pPr>
              <w:pStyle w:val="TableParagraph"/>
              <w:spacing w:before="69"/>
              <w:ind w:left="3466" w:right="2916" w:hanging="1176"/>
              <w:jc w:val="both"/>
              <w:rPr>
                <w:b/>
                <w:sz w:val="22"/>
                <w:lang w:val="en-GB"/>
              </w:rPr>
            </w:pPr>
            <w:r w:rsidRPr="00DF0313">
              <w:rPr>
                <w:b/>
                <w:sz w:val="22"/>
                <w:lang w:val="en-GB"/>
              </w:rPr>
              <w:t>EDTO APPLICATION FORM</w:t>
            </w:r>
          </w:p>
          <w:p w14:paraId="2A44AC0D" w14:textId="77777777" w:rsidR="00570958" w:rsidRPr="00DB2ECF" w:rsidRDefault="00570958" w:rsidP="003A141A">
            <w:pPr>
              <w:pStyle w:val="TableParagraph"/>
              <w:spacing w:before="0" w:line="261" w:lineRule="auto"/>
              <w:ind w:left="808" w:right="808" w:hanging="1"/>
              <w:jc w:val="both"/>
              <w:rPr>
                <w:rFonts w:ascii="Calibri" w:hAnsi="Calibri" w:cs="Calibri"/>
                <w:szCs w:val="20"/>
                <w:lang w:val="en-GB"/>
              </w:rPr>
            </w:pPr>
            <w:r w:rsidRPr="00DF0313">
              <w:rPr>
                <w:sz w:val="22"/>
                <w:lang w:val="en-GB"/>
              </w:rPr>
              <w:t>(</w:t>
            </w:r>
            <w:r w:rsidRPr="00DF0313">
              <w:rPr>
                <w:i/>
                <w:sz w:val="22"/>
                <w:lang w:val="en-GB"/>
              </w:rPr>
              <w:t>To be completed by an AOC holder or for EDTO application)</w:t>
            </w:r>
            <w:r w:rsidRPr="00DB2ECF">
              <w:rPr>
                <w:rFonts w:ascii="Calibri" w:hAnsi="Calibri" w:cs="Calibri"/>
                <w:i/>
                <w:szCs w:val="20"/>
                <w:lang w:val="en-GB"/>
              </w:rPr>
              <w:t xml:space="preserve"> </w:t>
            </w:r>
          </w:p>
        </w:tc>
      </w:tr>
      <w:tr w:rsidR="00570958" w:rsidRPr="00F0695C" w14:paraId="38BEDBCA" w14:textId="77777777" w:rsidTr="004A050D">
        <w:trPr>
          <w:trHeight w:hRule="exact" w:val="324"/>
        </w:trPr>
        <w:tc>
          <w:tcPr>
            <w:tcW w:w="10065" w:type="dxa"/>
            <w:gridSpan w:val="7"/>
          </w:tcPr>
          <w:p w14:paraId="5710C0BC" w14:textId="77777777" w:rsidR="00570958" w:rsidRPr="0004705B" w:rsidRDefault="00570958" w:rsidP="003A141A">
            <w:pPr>
              <w:pStyle w:val="TableParagraph"/>
              <w:spacing w:before="69"/>
              <w:ind w:left="57" w:right="132"/>
              <w:jc w:val="both"/>
              <w:rPr>
                <w:b/>
                <w:sz w:val="22"/>
                <w:lang w:val="en-GB"/>
              </w:rPr>
            </w:pPr>
            <w:r w:rsidRPr="0004705B">
              <w:rPr>
                <w:b/>
                <w:sz w:val="22"/>
                <w:lang w:val="en-GB"/>
              </w:rPr>
              <w:t>Section 1A.    General</w:t>
            </w:r>
          </w:p>
        </w:tc>
      </w:tr>
      <w:tr w:rsidR="00570958" w:rsidRPr="00F0695C" w14:paraId="49B69F5E" w14:textId="77777777" w:rsidTr="004A050D">
        <w:trPr>
          <w:trHeight w:hRule="exact" w:val="2125"/>
        </w:trPr>
        <w:tc>
          <w:tcPr>
            <w:tcW w:w="5158" w:type="dxa"/>
            <w:gridSpan w:val="5"/>
          </w:tcPr>
          <w:p w14:paraId="0D02B904" w14:textId="77777777" w:rsidR="00570958" w:rsidRPr="0004705B" w:rsidRDefault="00570958" w:rsidP="003A141A">
            <w:pPr>
              <w:pStyle w:val="TableParagraph"/>
              <w:tabs>
                <w:tab w:val="left" w:pos="440"/>
              </w:tabs>
              <w:ind w:left="426" w:hanging="348"/>
              <w:jc w:val="both"/>
            </w:pPr>
            <w:r w:rsidRPr="0004705B">
              <w:t>1.</w:t>
            </w:r>
            <w:r w:rsidRPr="0004705B">
              <w:tab/>
              <w:t>Company AOC #, registered name and trading name if different. Address of company: mailing address; telephone; fax and e-mail.</w:t>
            </w:r>
          </w:p>
        </w:tc>
        <w:tc>
          <w:tcPr>
            <w:tcW w:w="4907" w:type="dxa"/>
            <w:gridSpan w:val="2"/>
          </w:tcPr>
          <w:p w14:paraId="3C807FC2" w14:textId="77777777" w:rsidR="00570958" w:rsidRPr="0004705B" w:rsidRDefault="00570958" w:rsidP="003A141A">
            <w:pPr>
              <w:pStyle w:val="TableParagraph"/>
              <w:tabs>
                <w:tab w:val="left" w:pos="440"/>
              </w:tabs>
              <w:ind w:left="426" w:hanging="348"/>
              <w:jc w:val="both"/>
            </w:pPr>
            <w:r w:rsidRPr="0004705B">
              <w:t>2.</w:t>
            </w:r>
            <w:r w:rsidRPr="0004705B">
              <w:tab/>
              <w:t>Address of the principal place of business, including telephone, fax and e-mail.</w:t>
            </w:r>
          </w:p>
          <w:p w14:paraId="28B1FCE3" w14:textId="77777777" w:rsidR="00570958" w:rsidRPr="0004705B" w:rsidRDefault="00570958" w:rsidP="003A141A">
            <w:pPr>
              <w:pStyle w:val="TableParagraph"/>
              <w:tabs>
                <w:tab w:val="left" w:pos="440"/>
              </w:tabs>
              <w:ind w:left="426" w:hanging="348"/>
              <w:jc w:val="both"/>
            </w:pPr>
          </w:p>
          <w:p w14:paraId="4F3F47E9" w14:textId="77777777" w:rsidR="00570958" w:rsidRPr="0004705B" w:rsidRDefault="00570958" w:rsidP="003A141A">
            <w:pPr>
              <w:pStyle w:val="TableParagraph"/>
              <w:tabs>
                <w:tab w:val="left" w:pos="440"/>
              </w:tabs>
              <w:ind w:left="426" w:hanging="348"/>
              <w:jc w:val="both"/>
            </w:pPr>
            <w:r w:rsidRPr="0004705B">
              <w:t>Type of operation:</w:t>
            </w:r>
          </w:p>
        </w:tc>
      </w:tr>
      <w:tr w:rsidR="00570958" w:rsidRPr="00F0695C" w14:paraId="11FBACDC" w14:textId="77777777" w:rsidTr="004A050D">
        <w:trPr>
          <w:trHeight w:hRule="exact" w:val="840"/>
        </w:trPr>
        <w:tc>
          <w:tcPr>
            <w:tcW w:w="3731" w:type="dxa"/>
            <w:gridSpan w:val="4"/>
          </w:tcPr>
          <w:p w14:paraId="7E0CBE4C" w14:textId="77777777" w:rsidR="00570958" w:rsidRPr="0004705B" w:rsidRDefault="00570958" w:rsidP="003A141A">
            <w:pPr>
              <w:pStyle w:val="TableParagraph"/>
              <w:tabs>
                <w:tab w:val="left" w:pos="472"/>
              </w:tabs>
              <w:jc w:val="both"/>
            </w:pPr>
            <w:r w:rsidRPr="0004705B">
              <w:t>3.</w:t>
            </w:r>
            <w:r w:rsidRPr="0004705B">
              <w:tab/>
              <w:t>Targeted date of start of EDTO:</w:t>
            </w:r>
          </w:p>
        </w:tc>
        <w:tc>
          <w:tcPr>
            <w:tcW w:w="6334" w:type="dxa"/>
            <w:gridSpan w:val="3"/>
          </w:tcPr>
          <w:p w14:paraId="49ED720E" w14:textId="500A5196" w:rsidR="00570958" w:rsidRPr="0004705B" w:rsidRDefault="00BE693C" w:rsidP="003A141A">
            <w:pPr>
              <w:pStyle w:val="TableParagraph"/>
              <w:tabs>
                <w:tab w:val="left" w:pos="365"/>
              </w:tabs>
              <w:jc w:val="both"/>
            </w:pPr>
            <w:r>
              <w:t>4.</w:t>
            </w:r>
            <w:r>
              <w:tab/>
            </w:r>
            <w:r w:rsidR="00570958" w:rsidRPr="0004705B">
              <w:t>Intended EDTO routes:</w:t>
            </w:r>
          </w:p>
          <w:p w14:paraId="0CCF9109" w14:textId="194D5D92" w:rsidR="00570958" w:rsidRPr="0004705B" w:rsidRDefault="00570958" w:rsidP="003A141A">
            <w:pPr>
              <w:pStyle w:val="TableParagraph"/>
              <w:numPr>
                <w:ilvl w:val="0"/>
                <w:numId w:val="16"/>
              </w:numPr>
              <w:tabs>
                <w:tab w:val="left" w:pos="2299"/>
                <w:tab w:val="left" w:pos="4776"/>
              </w:tabs>
              <w:ind w:left="99" w:firstLine="0"/>
              <w:jc w:val="both"/>
            </w:pPr>
            <w:r w:rsidRPr="0004705B">
              <w:t>b)</w:t>
            </w:r>
            <w:r w:rsidRPr="0004705B">
              <w:tab/>
              <w:t>c)</w:t>
            </w:r>
          </w:p>
        </w:tc>
      </w:tr>
      <w:tr w:rsidR="00570958" w:rsidRPr="00F0695C" w14:paraId="05CD41A6" w14:textId="77777777" w:rsidTr="00BE693C">
        <w:trPr>
          <w:trHeight w:hRule="exact" w:val="494"/>
        </w:trPr>
        <w:tc>
          <w:tcPr>
            <w:tcW w:w="10065" w:type="dxa"/>
            <w:gridSpan w:val="7"/>
          </w:tcPr>
          <w:p w14:paraId="7F233C4D" w14:textId="75D17FDF" w:rsidR="00570958" w:rsidRPr="00DB2ECF" w:rsidRDefault="00570958" w:rsidP="003A141A">
            <w:pPr>
              <w:pStyle w:val="TableParagraph"/>
              <w:jc w:val="both"/>
            </w:pPr>
            <w:r w:rsidRPr="00DB2ECF">
              <w:t>5</w:t>
            </w:r>
            <w:r w:rsidR="00067B25">
              <w:t>a</w:t>
            </w:r>
            <w:r w:rsidRPr="00DB2ECF">
              <w:tab/>
              <w:t>EDTO</w:t>
            </w:r>
            <w:r w:rsidR="00067B25">
              <w:t xml:space="preserve"> Threshold Time         5b       EDTO </w:t>
            </w:r>
            <w:r w:rsidR="003268E0">
              <w:t xml:space="preserve">Maximum Diversion Time </w:t>
            </w:r>
          </w:p>
        </w:tc>
      </w:tr>
      <w:tr w:rsidR="00570958" w:rsidRPr="00F0695C" w14:paraId="6832A4CF" w14:textId="77777777" w:rsidTr="00BE693C">
        <w:trPr>
          <w:trHeight w:hRule="exact" w:val="597"/>
        </w:trPr>
        <w:tc>
          <w:tcPr>
            <w:tcW w:w="3450" w:type="dxa"/>
            <w:gridSpan w:val="3"/>
          </w:tcPr>
          <w:p w14:paraId="2E5C3188" w14:textId="77777777" w:rsidR="00570958" w:rsidRPr="00DB2ECF" w:rsidRDefault="00570958" w:rsidP="003A141A">
            <w:pPr>
              <w:pStyle w:val="TableParagraph"/>
              <w:jc w:val="both"/>
            </w:pPr>
            <w:proofErr w:type="spellStart"/>
            <w:r w:rsidRPr="00DB2ECF">
              <w:t>Aeroplane</w:t>
            </w:r>
            <w:proofErr w:type="spellEnd"/>
            <w:r w:rsidRPr="00DB2ECF">
              <w:t>/engine combination (AEC)</w:t>
            </w:r>
          </w:p>
        </w:tc>
        <w:tc>
          <w:tcPr>
            <w:tcW w:w="6615" w:type="dxa"/>
            <w:gridSpan w:val="4"/>
          </w:tcPr>
          <w:p w14:paraId="21E4F909" w14:textId="77777777" w:rsidR="00570958" w:rsidRPr="00DB2ECF" w:rsidRDefault="00570958" w:rsidP="003A141A">
            <w:pPr>
              <w:pStyle w:val="TableParagraph"/>
              <w:jc w:val="both"/>
            </w:pPr>
            <w:r w:rsidRPr="00DB2ECF">
              <w:t>List of EDTO aircraft by type and model. Aircraft nationality and registration marks</w:t>
            </w:r>
          </w:p>
        </w:tc>
      </w:tr>
      <w:tr w:rsidR="00570958" w:rsidRPr="00F0695C" w14:paraId="40769B4D" w14:textId="77777777" w:rsidTr="004A050D">
        <w:trPr>
          <w:trHeight w:hRule="exact" w:val="725"/>
        </w:trPr>
        <w:tc>
          <w:tcPr>
            <w:tcW w:w="3450" w:type="dxa"/>
            <w:gridSpan w:val="3"/>
          </w:tcPr>
          <w:p w14:paraId="79E99188" w14:textId="77777777" w:rsidR="00570958" w:rsidRPr="00DB2ECF" w:rsidRDefault="00570958" w:rsidP="003A141A">
            <w:pPr>
              <w:pStyle w:val="TableParagraph"/>
              <w:jc w:val="both"/>
            </w:pPr>
          </w:p>
        </w:tc>
        <w:tc>
          <w:tcPr>
            <w:tcW w:w="6615" w:type="dxa"/>
            <w:gridSpan w:val="4"/>
          </w:tcPr>
          <w:p w14:paraId="108103AC" w14:textId="77777777" w:rsidR="00570958" w:rsidRPr="00DB2ECF" w:rsidRDefault="00570958" w:rsidP="003A141A">
            <w:pPr>
              <w:pStyle w:val="TableParagraph"/>
              <w:jc w:val="both"/>
            </w:pPr>
          </w:p>
        </w:tc>
      </w:tr>
      <w:tr w:rsidR="00570958" w:rsidRPr="00F0695C" w14:paraId="637110EF" w14:textId="77777777" w:rsidTr="00BE693C">
        <w:trPr>
          <w:trHeight w:hRule="exact" w:val="378"/>
        </w:trPr>
        <w:tc>
          <w:tcPr>
            <w:tcW w:w="10065" w:type="dxa"/>
            <w:gridSpan w:val="7"/>
          </w:tcPr>
          <w:p w14:paraId="2130AD32" w14:textId="62495634" w:rsidR="00570958" w:rsidRPr="00BE693C" w:rsidRDefault="00570958" w:rsidP="003A141A">
            <w:pPr>
              <w:pStyle w:val="TableParagraph"/>
              <w:spacing w:after="40"/>
              <w:ind w:left="79"/>
              <w:jc w:val="both"/>
              <w:rPr>
                <w:b/>
              </w:rPr>
            </w:pPr>
            <w:r w:rsidRPr="00BE693C">
              <w:rPr>
                <w:b/>
              </w:rPr>
              <w:t xml:space="preserve">Section 1B.   Type of EDTO </w:t>
            </w:r>
            <w:r w:rsidR="00B11B85">
              <w:rPr>
                <w:b/>
              </w:rPr>
              <w:t xml:space="preserve">Specific </w:t>
            </w:r>
            <w:r w:rsidRPr="00BE693C">
              <w:rPr>
                <w:b/>
              </w:rPr>
              <w:t>Authorization</w:t>
            </w:r>
            <w:r w:rsidR="006F06FC">
              <w:rPr>
                <w:b/>
              </w:rPr>
              <w:t xml:space="preserve"> Applied For </w:t>
            </w:r>
          </w:p>
        </w:tc>
      </w:tr>
      <w:tr w:rsidR="00570958" w:rsidRPr="00F0695C" w14:paraId="7E2CA595" w14:textId="77777777" w:rsidTr="004A050D">
        <w:trPr>
          <w:trHeight w:hRule="exact" w:val="900"/>
        </w:trPr>
        <w:tc>
          <w:tcPr>
            <w:tcW w:w="480" w:type="dxa"/>
          </w:tcPr>
          <w:p w14:paraId="03A37C64" w14:textId="77777777" w:rsidR="00570958" w:rsidRPr="00BE693C" w:rsidRDefault="00570958" w:rsidP="003A141A">
            <w:pPr>
              <w:pStyle w:val="TableParagraph"/>
              <w:jc w:val="both"/>
            </w:pPr>
            <w:r w:rsidRPr="00BE693C">
              <w:t>6.</w:t>
            </w:r>
          </w:p>
        </w:tc>
        <w:tc>
          <w:tcPr>
            <w:tcW w:w="9585" w:type="dxa"/>
            <w:gridSpan w:val="6"/>
          </w:tcPr>
          <w:p w14:paraId="31E7BA75" w14:textId="77777777" w:rsidR="00570958" w:rsidRPr="00BE693C" w:rsidRDefault="00570958" w:rsidP="003A141A">
            <w:pPr>
              <w:pStyle w:val="TableParagraph"/>
              <w:jc w:val="both"/>
            </w:pPr>
            <w:r w:rsidRPr="00BE693C">
              <w:rPr>
                <w:rFonts w:ascii="Segoe UI Symbol" w:hAnsi="Segoe UI Symbol" w:cs="Segoe UI Symbol"/>
              </w:rPr>
              <w:t>☐</w:t>
            </w:r>
            <w:r w:rsidRPr="00BE693C">
              <w:t xml:space="preserve">“In-service” EDTO specific approval </w:t>
            </w:r>
          </w:p>
          <w:p w14:paraId="21E8E1D6" w14:textId="77777777" w:rsidR="00570958" w:rsidRPr="00BE693C" w:rsidRDefault="00570958" w:rsidP="003A141A">
            <w:pPr>
              <w:pStyle w:val="TableParagraph"/>
              <w:jc w:val="both"/>
            </w:pPr>
            <w:r w:rsidRPr="00BE693C">
              <w:rPr>
                <w:rFonts w:ascii="Segoe UI Symbol" w:hAnsi="Segoe UI Symbol" w:cs="Segoe UI Symbol"/>
              </w:rPr>
              <w:t>☐</w:t>
            </w:r>
            <w:r w:rsidRPr="00BE693C">
              <w:t xml:space="preserve"> “Accelerated” EDTO specific approval</w:t>
            </w:r>
          </w:p>
        </w:tc>
      </w:tr>
      <w:tr w:rsidR="00570958" w:rsidRPr="00F0695C" w14:paraId="1BA92625" w14:textId="77777777" w:rsidTr="00BE693C">
        <w:trPr>
          <w:trHeight w:hRule="exact" w:val="807"/>
        </w:trPr>
        <w:tc>
          <w:tcPr>
            <w:tcW w:w="10065" w:type="dxa"/>
            <w:gridSpan w:val="7"/>
          </w:tcPr>
          <w:p w14:paraId="11D932FA" w14:textId="2E230722" w:rsidR="00570958" w:rsidRPr="00BE693C" w:rsidRDefault="00570958" w:rsidP="003A141A">
            <w:pPr>
              <w:pStyle w:val="TableParagraph"/>
              <w:spacing w:after="40"/>
              <w:ind w:left="79"/>
              <w:jc w:val="both"/>
              <w:rPr>
                <w:b/>
                <w:sz w:val="22"/>
              </w:rPr>
            </w:pPr>
            <w:r w:rsidRPr="00BE693C">
              <w:rPr>
                <w:b/>
                <w:sz w:val="22"/>
              </w:rPr>
              <w:t xml:space="preserve">Section 1C.   Subcontracted </w:t>
            </w:r>
            <w:r w:rsidR="006D4937">
              <w:rPr>
                <w:b/>
                <w:sz w:val="22"/>
              </w:rPr>
              <w:t xml:space="preserve">Arrangements </w:t>
            </w:r>
            <w:r w:rsidR="00FA52E3">
              <w:rPr>
                <w:b/>
                <w:sz w:val="22"/>
              </w:rPr>
              <w:t>(as required)</w:t>
            </w:r>
          </w:p>
          <w:p w14:paraId="54855F62" w14:textId="11FD6B19" w:rsidR="00570958" w:rsidRPr="00BE693C" w:rsidRDefault="00570958" w:rsidP="003A141A">
            <w:pPr>
              <w:pStyle w:val="TableParagraph"/>
              <w:spacing w:after="40"/>
              <w:ind w:left="79"/>
              <w:jc w:val="both"/>
              <w:rPr>
                <w:b/>
                <w:sz w:val="22"/>
              </w:rPr>
            </w:pPr>
          </w:p>
        </w:tc>
      </w:tr>
      <w:tr w:rsidR="00570958" w:rsidRPr="00F0695C" w14:paraId="79797D84" w14:textId="77777777" w:rsidTr="004A050D">
        <w:trPr>
          <w:trHeight w:val="241"/>
        </w:trPr>
        <w:tc>
          <w:tcPr>
            <w:tcW w:w="2694" w:type="dxa"/>
            <w:gridSpan w:val="2"/>
          </w:tcPr>
          <w:p w14:paraId="4329105D" w14:textId="77777777" w:rsidR="00570958" w:rsidRPr="00E66DBD" w:rsidRDefault="00570958" w:rsidP="003A141A">
            <w:pPr>
              <w:pStyle w:val="TableParagraph"/>
              <w:jc w:val="both"/>
            </w:pPr>
            <w:r w:rsidRPr="00E66DBD">
              <w:t>Operations Dispatch/Control</w:t>
            </w:r>
          </w:p>
        </w:tc>
        <w:tc>
          <w:tcPr>
            <w:tcW w:w="2693" w:type="dxa"/>
            <w:gridSpan w:val="4"/>
          </w:tcPr>
          <w:p w14:paraId="19659F19" w14:textId="77777777" w:rsidR="00570958" w:rsidRPr="00E66DBD" w:rsidRDefault="00570958" w:rsidP="003A141A">
            <w:pPr>
              <w:pStyle w:val="TableParagraph"/>
              <w:jc w:val="both"/>
            </w:pPr>
            <w:r w:rsidRPr="00E66DBD">
              <w:t>Approved Training Organization</w:t>
            </w:r>
          </w:p>
        </w:tc>
        <w:tc>
          <w:tcPr>
            <w:tcW w:w="4678" w:type="dxa"/>
          </w:tcPr>
          <w:p w14:paraId="6A95375B" w14:textId="77777777" w:rsidR="00570958" w:rsidRPr="00E66DBD" w:rsidRDefault="00570958" w:rsidP="003A141A">
            <w:pPr>
              <w:pStyle w:val="TableParagraph"/>
              <w:jc w:val="both"/>
            </w:pPr>
            <w:r w:rsidRPr="00E66DBD">
              <w:t>Aircraft Maintenance Organization</w:t>
            </w:r>
          </w:p>
        </w:tc>
      </w:tr>
      <w:tr w:rsidR="00570958" w:rsidRPr="00F0695C" w14:paraId="0AE23E0A" w14:textId="77777777" w:rsidTr="00E66DBD">
        <w:trPr>
          <w:trHeight w:hRule="exact" w:val="2089"/>
        </w:trPr>
        <w:tc>
          <w:tcPr>
            <w:tcW w:w="2694" w:type="dxa"/>
            <w:gridSpan w:val="2"/>
          </w:tcPr>
          <w:p w14:paraId="04D1AA28" w14:textId="77777777" w:rsidR="00570958" w:rsidRPr="00E66DBD" w:rsidRDefault="00570958" w:rsidP="003A141A">
            <w:pPr>
              <w:pStyle w:val="TableParagraph"/>
              <w:jc w:val="both"/>
            </w:pPr>
          </w:p>
          <w:p w14:paraId="21305938" w14:textId="77777777" w:rsidR="00417864" w:rsidRDefault="00417864" w:rsidP="003A141A">
            <w:pPr>
              <w:pStyle w:val="TableParagraph"/>
              <w:jc w:val="both"/>
            </w:pPr>
          </w:p>
          <w:p w14:paraId="3D012DE8" w14:textId="77777777" w:rsidR="00417864" w:rsidRDefault="00417864" w:rsidP="003A141A">
            <w:pPr>
              <w:pStyle w:val="TableParagraph"/>
              <w:jc w:val="both"/>
            </w:pPr>
          </w:p>
          <w:p w14:paraId="6402B16A" w14:textId="77777777" w:rsidR="00417864" w:rsidRDefault="00417864" w:rsidP="003A141A">
            <w:pPr>
              <w:pStyle w:val="TableParagraph"/>
              <w:jc w:val="both"/>
            </w:pPr>
          </w:p>
          <w:p w14:paraId="57D26E0B" w14:textId="77777777" w:rsidR="00E66DBD" w:rsidRPr="00E66DBD" w:rsidRDefault="00E66DBD" w:rsidP="003A141A">
            <w:pPr>
              <w:pStyle w:val="TableParagraph"/>
              <w:jc w:val="both"/>
            </w:pPr>
          </w:p>
          <w:p w14:paraId="44D11A87" w14:textId="714AF76B" w:rsidR="00417864" w:rsidRPr="00E66DBD" w:rsidRDefault="00417864" w:rsidP="003A141A">
            <w:pPr>
              <w:pStyle w:val="TableParagraph"/>
              <w:jc w:val="both"/>
            </w:pPr>
          </w:p>
        </w:tc>
        <w:tc>
          <w:tcPr>
            <w:tcW w:w="2693" w:type="dxa"/>
            <w:gridSpan w:val="4"/>
          </w:tcPr>
          <w:p w14:paraId="24F38456" w14:textId="77777777" w:rsidR="00570958" w:rsidRPr="00E66DBD" w:rsidRDefault="00570958" w:rsidP="003A141A">
            <w:pPr>
              <w:pStyle w:val="TableParagraph"/>
              <w:jc w:val="both"/>
            </w:pPr>
          </w:p>
        </w:tc>
        <w:tc>
          <w:tcPr>
            <w:tcW w:w="4678" w:type="dxa"/>
          </w:tcPr>
          <w:p w14:paraId="2D28A22C" w14:textId="77777777" w:rsidR="00570958" w:rsidRPr="00E66DBD" w:rsidRDefault="00570958" w:rsidP="003A141A">
            <w:pPr>
              <w:pStyle w:val="TableParagraph"/>
              <w:jc w:val="both"/>
            </w:pPr>
          </w:p>
        </w:tc>
      </w:tr>
    </w:tbl>
    <w:p w14:paraId="174EB7FE" w14:textId="77777777" w:rsidR="00E66DBD" w:rsidRDefault="00E66DBD" w:rsidP="003A141A">
      <w:pPr>
        <w:spacing w:before="0" w:after="200" w:line="276" w:lineRule="auto"/>
        <w:jc w:val="both"/>
      </w:pPr>
      <w:r>
        <w:br w:type="page"/>
      </w:r>
    </w:p>
    <w:p w14:paraId="318AAD6B" w14:textId="77777777" w:rsidR="00E66DBD" w:rsidRDefault="00E66DBD" w:rsidP="003A141A">
      <w:pPr>
        <w:jc w:val="both"/>
      </w:pPr>
    </w:p>
    <w:tbl>
      <w:tblPr>
        <w:tblStyle w:val="TableNormal1"/>
        <w:tblW w:w="10065" w:type="dxa"/>
        <w:tblInd w:w="-3" w:type="dxa"/>
        <w:tblBorders>
          <w:top w:val="nil"/>
          <w:left w:val="nil"/>
          <w:bottom w:val="nil"/>
          <w:right w:val="nil"/>
          <w:insideH w:val="nil"/>
          <w:insideV w:val="nil"/>
        </w:tblBorders>
        <w:tblLayout w:type="fixed"/>
        <w:tblLook w:val="01E0" w:firstRow="1" w:lastRow="1" w:firstColumn="1" w:lastColumn="1" w:noHBand="0" w:noVBand="0"/>
      </w:tblPr>
      <w:tblGrid>
        <w:gridCol w:w="4119"/>
        <w:gridCol w:w="1630"/>
        <w:gridCol w:w="724"/>
        <w:gridCol w:w="48"/>
        <w:gridCol w:w="3544"/>
      </w:tblGrid>
      <w:tr w:rsidR="00570958" w:rsidRPr="00F0695C" w14:paraId="624DC0A8" w14:textId="77777777" w:rsidTr="004A050D">
        <w:trPr>
          <w:trHeight w:hRule="exact" w:val="365"/>
        </w:trPr>
        <w:tc>
          <w:tcPr>
            <w:tcW w:w="10065" w:type="dxa"/>
            <w:gridSpan w:val="5"/>
            <w:tcBorders>
              <w:top w:val="single" w:sz="2" w:space="0" w:color="000000"/>
              <w:left w:val="single" w:sz="2" w:space="0" w:color="000000"/>
              <w:bottom w:val="single" w:sz="2" w:space="0" w:color="000000"/>
              <w:right w:val="single" w:sz="2" w:space="0" w:color="000000"/>
            </w:tcBorders>
          </w:tcPr>
          <w:p w14:paraId="2472C71F" w14:textId="71832170" w:rsidR="00570958" w:rsidRPr="00E66DBD" w:rsidRDefault="00570958" w:rsidP="003A141A">
            <w:pPr>
              <w:pStyle w:val="TableParagraph"/>
              <w:spacing w:before="102"/>
              <w:ind w:left="57" w:right="132"/>
              <w:jc w:val="both"/>
              <w:rPr>
                <w:b/>
                <w:szCs w:val="20"/>
                <w:lang w:val="en-GB"/>
              </w:rPr>
            </w:pPr>
            <w:r w:rsidRPr="00E66DBD">
              <w:rPr>
                <w:b/>
                <w:szCs w:val="20"/>
                <w:lang w:val="en-GB"/>
              </w:rPr>
              <w:t>Section 1D.    List of required attachments</w:t>
            </w:r>
            <w:r w:rsidR="006E1387">
              <w:rPr>
                <w:b/>
                <w:szCs w:val="20"/>
                <w:lang w:val="en-GB"/>
              </w:rPr>
              <w:t xml:space="preserve"> (as below but also see Section 3 above) </w:t>
            </w:r>
          </w:p>
        </w:tc>
      </w:tr>
      <w:tr w:rsidR="00570958" w:rsidRPr="00F0695C" w14:paraId="7FD8F916" w14:textId="77777777" w:rsidTr="004A050D">
        <w:trPr>
          <w:trHeight w:hRule="exact" w:val="4522"/>
        </w:trPr>
        <w:tc>
          <w:tcPr>
            <w:tcW w:w="10065" w:type="dxa"/>
            <w:gridSpan w:val="5"/>
            <w:tcBorders>
              <w:top w:val="single" w:sz="2" w:space="0" w:color="000000"/>
              <w:left w:val="single" w:sz="2" w:space="0" w:color="000000"/>
              <w:bottom w:val="single" w:sz="2" w:space="0" w:color="000000"/>
              <w:right w:val="single" w:sz="2" w:space="0" w:color="000000"/>
            </w:tcBorders>
          </w:tcPr>
          <w:p w14:paraId="5BE4E969" w14:textId="77777777" w:rsidR="00570958" w:rsidRPr="00E66DBD" w:rsidRDefault="00570958" w:rsidP="003A141A">
            <w:pPr>
              <w:pStyle w:val="TableParagraph"/>
              <w:spacing w:before="102" w:line="312" w:lineRule="auto"/>
              <w:ind w:left="142" w:right="132"/>
              <w:jc w:val="both"/>
              <w:rPr>
                <w:sz w:val="22"/>
                <w:lang w:val="en-GB"/>
              </w:rPr>
            </w:pPr>
            <w:r w:rsidRPr="00E66DBD">
              <w:rPr>
                <w:rFonts w:ascii="Segoe UI Symbol" w:eastAsia="MS Gothic" w:hAnsi="Segoe UI Symbol" w:cs="Segoe UI Symbol"/>
                <w:sz w:val="22"/>
              </w:rPr>
              <w:t>☐</w:t>
            </w:r>
            <w:r w:rsidRPr="00E66DBD">
              <w:rPr>
                <w:sz w:val="22"/>
                <w:lang w:val="en-GB"/>
              </w:rPr>
              <w:t xml:space="preserve"> Schedule of events in the approval process with appropriate events addressed and target dates</w:t>
            </w:r>
          </w:p>
          <w:p w14:paraId="77DB4F10" w14:textId="77777777" w:rsidR="00570958" w:rsidRPr="00E66DBD" w:rsidRDefault="00570958" w:rsidP="003A141A">
            <w:pPr>
              <w:pStyle w:val="TableParagraph"/>
              <w:spacing w:before="102" w:line="312" w:lineRule="auto"/>
              <w:ind w:left="142" w:right="132"/>
              <w:jc w:val="both"/>
              <w:rPr>
                <w:sz w:val="22"/>
                <w:lang w:val="en-GB"/>
              </w:rPr>
            </w:pPr>
            <w:r w:rsidRPr="00E66DBD">
              <w:rPr>
                <w:rFonts w:ascii="Segoe UI Symbol" w:eastAsia="MS Gothic" w:hAnsi="Segoe UI Symbol" w:cs="Segoe UI Symbol"/>
                <w:sz w:val="22"/>
              </w:rPr>
              <w:t>☐</w:t>
            </w:r>
            <w:r w:rsidRPr="00E66DBD">
              <w:rPr>
                <w:sz w:val="22"/>
                <w:lang w:val="en-GB"/>
              </w:rPr>
              <w:t xml:space="preserve"> Statement of compliance of how intends to show compliance with each provision of the EDTO</w:t>
            </w:r>
          </w:p>
          <w:p w14:paraId="3375048F" w14:textId="77777777" w:rsidR="00570958" w:rsidRPr="00E66DBD" w:rsidRDefault="00570958" w:rsidP="003A141A">
            <w:pPr>
              <w:pStyle w:val="TableParagraph"/>
              <w:spacing w:before="102" w:line="312" w:lineRule="auto"/>
              <w:ind w:left="142" w:right="132"/>
              <w:jc w:val="both"/>
              <w:rPr>
                <w:sz w:val="22"/>
                <w:lang w:val="en-GB"/>
              </w:rPr>
            </w:pPr>
            <w:r w:rsidRPr="00E66DBD">
              <w:rPr>
                <w:rFonts w:ascii="Segoe UI Symbol" w:eastAsia="MS Gothic" w:hAnsi="Segoe UI Symbol" w:cs="Segoe UI Symbol"/>
                <w:sz w:val="22"/>
              </w:rPr>
              <w:t>☐</w:t>
            </w:r>
            <w:r w:rsidRPr="00E66DBD">
              <w:rPr>
                <w:sz w:val="22"/>
                <w:lang w:val="en-GB"/>
              </w:rPr>
              <w:t xml:space="preserve"> EDTO maximum diversion distance calculation</w:t>
            </w:r>
          </w:p>
          <w:p w14:paraId="2B3CC395" w14:textId="77777777" w:rsidR="00570958" w:rsidRPr="00E66DBD" w:rsidRDefault="00570958" w:rsidP="003A141A">
            <w:pPr>
              <w:pStyle w:val="TableParagraph"/>
              <w:spacing w:before="102" w:line="312" w:lineRule="auto"/>
              <w:ind w:left="142" w:right="132"/>
              <w:jc w:val="both"/>
              <w:rPr>
                <w:sz w:val="22"/>
                <w:lang w:val="en-GB"/>
              </w:rPr>
            </w:pPr>
            <w:r w:rsidRPr="00E66DBD">
              <w:rPr>
                <w:rFonts w:ascii="Segoe UI Symbol" w:eastAsia="MS Gothic" w:hAnsi="Segoe UI Symbol" w:cs="Segoe UI Symbol"/>
                <w:sz w:val="22"/>
              </w:rPr>
              <w:t>☐</w:t>
            </w:r>
            <w:r w:rsidRPr="00E66DBD">
              <w:rPr>
                <w:sz w:val="22"/>
                <w:lang w:val="en-GB"/>
              </w:rPr>
              <w:t xml:space="preserve"> EDTO routes and </w:t>
            </w:r>
            <w:proofErr w:type="spellStart"/>
            <w:r w:rsidRPr="00E66DBD">
              <w:rPr>
                <w:sz w:val="22"/>
                <w:lang w:val="en-GB"/>
              </w:rPr>
              <w:t>en</w:t>
            </w:r>
            <w:proofErr w:type="spellEnd"/>
            <w:r w:rsidRPr="00E66DBD">
              <w:rPr>
                <w:sz w:val="22"/>
                <w:lang w:val="en-GB"/>
              </w:rPr>
              <w:t>-route alternate aerodromes</w:t>
            </w:r>
          </w:p>
          <w:p w14:paraId="5527F89B" w14:textId="77777777" w:rsidR="00570958" w:rsidRPr="00E66DBD" w:rsidRDefault="00570958" w:rsidP="003A141A">
            <w:pPr>
              <w:pStyle w:val="TableParagraph"/>
              <w:spacing w:before="102" w:line="312" w:lineRule="auto"/>
              <w:ind w:left="142" w:right="132"/>
              <w:jc w:val="both"/>
              <w:rPr>
                <w:sz w:val="22"/>
                <w:lang w:val="en-GB"/>
              </w:rPr>
            </w:pPr>
            <w:r w:rsidRPr="00E66DBD">
              <w:rPr>
                <w:rFonts w:ascii="Segoe UI Symbol" w:eastAsia="MS Gothic" w:hAnsi="Segoe UI Symbol" w:cs="Segoe UI Symbol"/>
                <w:sz w:val="22"/>
              </w:rPr>
              <w:t>☐</w:t>
            </w:r>
            <w:r w:rsidRPr="00E66DBD">
              <w:rPr>
                <w:sz w:val="22"/>
                <w:lang w:val="en-GB"/>
              </w:rPr>
              <w:t xml:space="preserve"> List of EDTO aeroplanes</w:t>
            </w:r>
          </w:p>
          <w:p w14:paraId="7979251A" w14:textId="77777777" w:rsidR="00570958" w:rsidRPr="00E66DBD" w:rsidRDefault="00570958" w:rsidP="003A141A">
            <w:pPr>
              <w:pStyle w:val="TableParagraph"/>
              <w:spacing w:before="102" w:line="312" w:lineRule="auto"/>
              <w:ind w:left="142" w:right="132"/>
              <w:jc w:val="both"/>
              <w:rPr>
                <w:sz w:val="22"/>
                <w:lang w:val="en-GB"/>
              </w:rPr>
            </w:pPr>
            <w:r w:rsidRPr="00E66DBD">
              <w:rPr>
                <w:rFonts w:ascii="Segoe UI Symbol" w:eastAsia="MS Gothic" w:hAnsi="Segoe UI Symbol" w:cs="Segoe UI Symbol"/>
                <w:sz w:val="22"/>
              </w:rPr>
              <w:t>☐</w:t>
            </w:r>
            <w:r w:rsidRPr="00E66DBD">
              <w:rPr>
                <w:sz w:val="22"/>
                <w:lang w:val="en-GB"/>
              </w:rPr>
              <w:t xml:space="preserve"> Applicable documents of purchase, leasing and other EDTO related contracts</w:t>
            </w:r>
          </w:p>
          <w:p w14:paraId="37914BA2" w14:textId="77777777" w:rsidR="00570958" w:rsidRPr="00E66DBD" w:rsidRDefault="00570958" w:rsidP="003A141A">
            <w:pPr>
              <w:pStyle w:val="TableParagraph"/>
              <w:spacing w:before="102" w:line="312" w:lineRule="auto"/>
              <w:ind w:left="142" w:right="132"/>
              <w:jc w:val="both"/>
              <w:rPr>
                <w:sz w:val="22"/>
                <w:lang w:val="en-GB"/>
              </w:rPr>
            </w:pPr>
            <w:r w:rsidRPr="00E66DBD">
              <w:rPr>
                <w:rFonts w:ascii="Segoe UI Symbol" w:eastAsia="MS Gothic" w:hAnsi="Segoe UI Symbol" w:cs="Segoe UI Symbol"/>
                <w:sz w:val="22"/>
              </w:rPr>
              <w:t>☐</w:t>
            </w:r>
            <w:r w:rsidRPr="00E66DBD">
              <w:rPr>
                <w:sz w:val="22"/>
                <w:lang w:val="en-GB"/>
              </w:rPr>
              <w:t xml:space="preserve"> Crew and ground personnel training facilities</w:t>
            </w:r>
          </w:p>
          <w:p w14:paraId="5C0F62FC" w14:textId="77777777" w:rsidR="00570958" w:rsidRPr="00E66DBD" w:rsidRDefault="00570958" w:rsidP="003A141A">
            <w:pPr>
              <w:pStyle w:val="TableParagraph"/>
              <w:spacing w:before="102" w:line="312" w:lineRule="auto"/>
              <w:ind w:left="142" w:right="132"/>
              <w:jc w:val="both"/>
              <w:rPr>
                <w:sz w:val="22"/>
                <w:lang w:val="en-GB"/>
              </w:rPr>
            </w:pPr>
            <w:r w:rsidRPr="00E66DBD">
              <w:rPr>
                <w:rFonts w:ascii="Segoe UI Symbol" w:eastAsia="MS Gothic" w:hAnsi="Segoe UI Symbol" w:cs="Segoe UI Symbol"/>
                <w:sz w:val="22"/>
              </w:rPr>
              <w:t>☐</w:t>
            </w:r>
            <w:r w:rsidRPr="00E66DBD">
              <w:rPr>
                <w:sz w:val="22"/>
                <w:lang w:val="en-GB"/>
              </w:rPr>
              <w:t xml:space="preserve"> EDTO Flight Operations Manual</w:t>
            </w:r>
          </w:p>
          <w:p w14:paraId="55555548" w14:textId="29347B6A" w:rsidR="00570958" w:rsidRPr="00E66DBD" w:rsidRDefault="00570958" w:rsidP="003A141A">
            <w:pPr>
              <w:pStyle w:val="TableParagraph"/>
              <w:spacing w:before="102" w:line="312" w:lineRule="auto"/>
              <w:ind w:left="142" w:right="132"/>
              <w:jc w:val="both"/>
              <w:rPr>
                <w:sz w:val="22"/>
                <w:lang w:val="en-GB"/>
              </w:rPr>
            </w:pPr>
            <w:r w:rsidRPr="00E66DBD">
              <w:rPr>
                <w:rFonts w:ascii="Segoe UI Symbol" w:eastAsia="MS Gothic" w:hAnsi="Segoe UI Symbol" w:cs="Segoe UI Symbol"/>
                <w:sz w:val="22"/>
              </w:rPr>
              <w:t>☐</w:t>
            </w:r>
            <w:r w:rsidRPr="00E66DBD">
              <w:rPr>
                <w:sz w:val="22"/>
                <w:lang w:val="en-GB"/>
              </w:rPr>
              <w:t xml:space="preserve"> Maintenance Control Manual</w:t>
            </w:r>
          </w:p>
          <w:p w14:paraId="45B58F09" w14:textId="77777777" w:rsidR="00570958" w:rsidRPr="00E66DBD" w:rsidRDefault="00570958" w:rsidP="003A141A">
            <w:pPr>
              <w:pStyle w:val="TableParagraph"/>
              <w:spacing w:before="102" w:line="312" w:lineRule="auto"/>
              <w:ind w:left="142" w:right="132"/>
              <w:jc w:val="both"/>
              <w:rPr>
                <w:sz w:val="22"/>
                <w:lang w:val="en-GB"/>
              </w:rPr>
            </w:pPr>
            <w:r w:rsidRPr="00E66DBD">
              <w:rPr>
                <w:rFonts w:ascii="Segoe UI Symbol" w:eastAsia="MS Gothic" w:hAnsi="Segoe UI Symbol" w:cs="Segoe UI Symbol"/>
                <w:sz w:val="22"/>
              </w:rPr>
              <w:t>☐</w:t>
            </w:r>
            <w:r w:rsidRPr="00E66DBD">
              <w:rPr>
                <w:sz w:val="22"/>
                <w:lang w:val="en-GB"/>
              </w:rPr>
              <w:t xml:space="preserve"> Maintenance Programme</w:t>
            </w:r>
          </w:p>
          <w:p w14:paraId="613D2AFA" w14:textId="77777777" w:rsidR="00570958" w:rsidRPr="00DB2ECF" w:rsidRDefault="00570958" w:rsidP="003A141A">
            <w:pPr>
              <w:pStyle w:val="TableParagraph"/>
              <w:spacing w:before="102" w:line="312" w:lineRule="auto"/>
              <w:ind w:left="0" w:right="132"/>
              <w:jc w:val="both"/>
              <w:rPr>
                <w:rFonts w:ascii="Calibri" w:hAnsi="Calibri" w:cs="Calibri"/>
                <w:szCs w:val="20"/>
                <w:lang w:val="en-GB"/>
              </w:rPr>
            </w:pPr>
            <w:r w:rsidRPr="00DB2ECF">
              <w:rPr>
                <w:rFonts w:eastAsia="MS Gothic"/>
              </w:rPr>
              <w:t>☐</w:t>
            </w:r>
            <w:r w:rsidRPr="00DB2ECF">
              <w:rPr>
                <w:rFonts w:ascii="Calibri" w:hAnsi="Calibri" w:cs="Calibri"/>
                <w:sz w:val="18"/>
                <w:szCs w:val="18"/>
                <w:lang w:val="en-GB"/>
              </w:rPr>
              <w:t xml:space="preserve"> Methods of planning, control and in-flight supervision of EDTO</w:t>
            </w:r>
          </w:p>
          <w:p w14:paraId="02A6A971" w14:textId="77777777" w:rsidR="00570958" w:rsidRPr="00DB2ECF" w:rsidRDefault="00570958" w:rsidP="003A141A">
            <w:pPr>
              <w:pStyle w:val="TableParagraph"/>
              <w:spacing w:before="102" w:line="312" w:lineRule="auto"/>
              <w:ind w:left="0" w:right="132"/>
              <w:jc w:val="both"/>
              <w:rPr>
                <w:rFonts w:ascii="Calibri" w:hAnsi="Calibri" w:cs="Calibri"/>
                <w:szCs w:val="20"/>
                <w:lang w:val="en-GB"/>
              </w:rPr>
            </w:pPr>
          </w:p>
          <w:p w14:paraId="4EBF07C0" w14:textId="77777777" w:rsidR="00570958" w:rsidRPr="00DB2ECF" w:rsidRDefault="00570958" w:rsidP="003A141A">
            <w:pPr>
              <w:pStyle w:val="TableParagraph"/>
              <w:spacing w:before="102" w:line="312" w:lineRule="auto"/>
              <w:ind w:left="417" w:right="132" w:hanging="360"/>
              <w:jc w:val="both"/>
              <w:rPr>
                <w:rFonts w:ascii="Calibri" w:hAnsi="Calibri" w:cs="Calibri"/>
                <w:szCs w:val="20"/>
                <w:lang w:val="en-GB"/>
              </w:rPr>
            </w:pPr>
          </w:p>
          <w:p w14:paraId="11993755" w14:textId="77777777" w:rsidR="00570958" w:rsidRPr="00DB2ECF" w:rsidRDefault="00570958" w:rsidP="003A141A">
            <w:pPr>
              <w:pStyle w:val="TableParagraph"/>
              <w:spacing w:before="102" w:line="312" w:lineRule="auto"/>
              <w:ind w:left="417" w:right="132" w:hanging="360"/>
              <w:jc w:val="both"/>
              <w:rPr>
                <w:rFonts w:ascii="Calibri" w:hAnsi="Calibri" w:cs="Calibri"/>
                <w:szCs w:val="20"/>
                <w:lang w:val="en-GB"/>
              </w:rPr>
            </w:pPr>
          </w:p>
          <w:p w14:paraId="3DEC758C" w14:textId="77777777" w:rsidR="00570958" w:rsidRPr="00DB2ECF" w:rsidRDefault="00570958" w:rsidP="003A141A">
            <w:pPr>
              <w:pStyle w:val="TableParagraph"/>
              <w:spacing w:before="102" w:line="312" w:lineRule="auto"/>
              <w:ind w:left="417" w:right="132" w:hanging="360"/>
              <w:jc w:val="both"/>
              <w:rPr>
                <w:rFonts w:ascii="Calibri" w:hAnsi="Calibri" w:cs="Calibri"/>
                <w:szCs w:val="20"/>
                <w:lang w:val="en-GB"/>
              </w:rPr>
            </w:pPr>
          </w:p>
          <w:p w14:paraId="33664225" w14:textId="77777777" w:rsidR="00570958" w:rsidRPr="00DB2ECF" w:rsidRDefault="00570958" w:rsidP="003A141A">
            <w:pPr>
              <w:pStyle w:val="TableParagraph"/>
              <w:spacing w:before="102" w:line="312" w:lineRule="auto"/>
              <w:ind w:left="417" w:right="132" w:hanging="360"/>
              <w:jc w:val="both"/>
              <w:rPr>
                <w:rFonts w:ascii="Calibri" w:hAnsi="Calibri" w:cs="Calibri"/>
                <w:szCs w:val="20"/>
                <w:lang w:val="en-GB"/>
              </w:rPr>
            </w:pPr>
          </w:p>
          <w:p w14:paraId="75044773" w14:textId="77777777" w:rsidR="00570958" w:rsidRPr="00DB2ECF" w:rsidRDefault="00570958" w:rsidP="003A141A">
            <w:pPr>
              <w:pStyle w:val="TableParagraph"/>
              <w:spacing w:before="102" w:line="312" w:lineRule="auto"/>
              <w:ind w:left="417" w:right="132" w:hanging="360"/>
              <w:jc w:val="both"/>
              <w:rPr>
                <w:rFonts w:ascii="Calibri" w:hAnsi="Calibri" w:cs="Calibri"/>
                <w:szCs w:val="20"/>
                <w:lang w:val="en-GB"/>
              </w:rPr>
            </w:pPr>
          </w:p>
          <w:p w14:paraId="403607F4" w14:textId="77777777" w:rsidR="00570958" w:rsidRPr="00DB2ECF" w:rsidRDefault="00570958" w:rsidP="003A141A">
            <w:pPr>
              <w:pStyle w:val="TableParagraph"/>
              <w:spacing w:before="102" w:line="312" w:lineRule="auto"/>
              <w:ind w:left="417" w:right="132" w:hanging="360"/>
              <w:jc w:val="both"/>
              <w:rPr>
                <w:rFonts w:ascii="Calibri" w:hAnsi="Calibri" w:cs="Calibri"/>
                <w:szCs w:val="20"/>
                <w:lang w:val="en-GB"/>
              </w:rPr>
            </w:pPr>
          </w:p>
          <w:p w14:paraId="73DBFB2C" w14:textId="77777777" w:rsidR="00570958" w:rsidRPr="00DB2ECF" w:rsidRDefault="00570958" w:rsidP="003A141A">
            <w:pPr>
              <w:pStyle w:val="TableParagraph"/>
              <w:spacing w:before="102" w:line="312" w:lineRule="auto"/>
              <w:ind w:left="417" w:right="132" w:hanging="360"/>
              <w:jc w:val="both"/>
              <w:rPr>
                <w:rFonts w:ascii="Calibri" w:hAnsi="Calibri" w:cs="Calibri"/>
                <w:szCs w:val="20"/>
                <w:lang w:val="en-GB"/>
              </w:rPr>
            </w:pPr>
          </w:p>
          <w:p w14:paraId="593FB787" w14:textId="77777777" w:rsidR="00570958" w:rsidRPr="00DB2ECF" w:rsidRDefault="00570958" w:rsidP="003A141A">
            <w:pPr>
              <w:pStyle w:val="TableParagraph"/>
              <w:spacing w:before="102" w:line="312" w:lineRule="auto"/>
              <w:ind w:left="417" w:right="132" w:hanging="360"/>
              <w:jc w:val="both"/>
              <w:rPr>
                <w:rFonts w:ascii="Calibri" w:hAnsi="Calibri" w:cs="Calibri"/>
                <w:szCs w:val="20"/>
                <w:lang w:val="en-GB"/>
              </w:rPr>
            </w:pPr>
          </w:p>
          <w:p w14:paraId="7C708949" w14:textId="77777777" w:rsidR="00570958" w:rsidRPr="00DB2ECF" w:rsidRDefault="00570958" w:rsidP="003A141A">
            <w:pPr>
              <w:pStyle w:val="TableParagraph"/>
              <w:spacing w:before="102" w:line="312" w:lineRule="auto"/>
              <w:ind w:left="417" w:right="132" w:hanging="360"/>
              <w:jc w:val="both"/>
              <w:rPr>
                <w:rFonts w:ascii="Calibri" w:hAnsi="Calibri" w:cs="Calibri"/>
                <w:szCs w:val="20"/>
                <w:lang w:val="en-GB"/>
              </w:rPr>
            </w:pPr>
          </w:p>
          <w:p w14:paraId="044FAE28" w14:textId="77777777" w:rsidR="00570958" w:rsidRPr="00DB2ECF" w:rsidRDefault="00570958" w:rsidP="003A141A">
            <w:pPr>
              <w:pStyle w:val="TableParagraph"/>
              <w:spacing w:before="102" w:line="312" w:lineRule="auto"/>
              <w:ind w:left="417" w:right="132" w:hanging="360"/>
              <w:jc w:val="both"/>
              <w:rPr>
                <w:rFonts w:ascii="Calibri" w:hAnsi="Calibri" w:cs="Calibri"/>
                <w:szCs w:val="20"/>
                <w:lang w:val="en-GB"/>
              </w:rPr>
            </w:pPr>
          </w:p>
        </w:tc>
      </w:tr>
      <w:tr w:rsidR="00570958" w:rsidRPr="00F0695C" w14:paraId="34A07FAB" w14:textId="77777777" w:rsidTr="004A050D">
        <w:trPr>
          <w:trHeight w:hRule="exact" w:val="716"/>
        </w:trPr>
        <w:tc>
          <w:tcPr>
            <w:tcW w:w="10065" w:type="dxa"/>
            <w:gridSpan w:val="5"/>
            <w:tcBorders>
              <w:top w:val="single" w:sz="2" w:space="0" w:color="000000"/>
              <w:left w:val="single" w:sz="2" w:space="0" w:color="000000"/>
              <w:bottom w:val="single" w:sz="2" w:space="0" w:color="000000"/>
              <w:right w:val="single" w:sz="2" w:space="0" w:color="000000"/>
            </w:tcBorders>
          </w:tcPr>
          <w:p w14:paraId="41D8C8EA" w14:textId="77777777" w:rsidR="00570958" w:rsidRPr="00E66DBD" w:rsidRDefault="00570958" w:rsidP="003A141A">
            <w:pPr>
              <w:pStyle w:val="TableParagraph"/>
              <w:jc w:val="both"/>
              <w:rPr>
                <w:b/>
              </w:rPr>
            </w:pPr>
            <w:r w:rsidRPr="00E66DBD">
              <w:rPr>
                <w:b/>
              </w:rPr>
              <w:t>Section 1E. The signature and the information contained in this form denote a formal for an EDTO approval.</w:t>
            </w:r>
          </w:p>
        </w:tc>
      </w:tr>
      <w:tr w:rsidR="00570958" w:rsidRPr="00F0695C" w14:paraId="314A2265" w14:textId="77777777" w:rsidTr="004A050D">
        <w:trPr>
          <w:trHeight w:hRule="exact" w:val="1085"/>
        </w:trPr>
        <w:tc>
          <w:tcPr>
            <w:tcW w:w="4119" w:type="dxa"/>
            <w:tcBorders>
              <w:top w:val="single" w:sz="2" w:space="0" w:color="000000"/>
              <w:left w:val="single" w:sz="2" w:space="0" w:color="000000"/>
              <w:bottom w:val="single" w:sz="2" w:space="0" w:color="000000"/>
              <w:right w:val="single" w:sz="2" w:space="0" w:color="000000"/>
            </w:tcBorders>
          </w:tcPr>
          <w:p w14:paraId="0C4E819D" w14:textId="77777777" w:rsidR="00570958" w:rsidRPr="00E66DBD" w:rsidRDefault="00570958" w:rsidP="003A141A">
            <w:pPr>
              <w:pStyle w:val="TableParagraph"/>
              <w:jc w:val="both"/>
            </w:pPr>
            <w:r w:rsidRPr="00E66DBD">
              <w:t>Signature:</w:t>
            </w:r>
          </w:p>
        </w:tc>
        <w:tc>
          <w:tcPr>
            <w:tcW w:w="2354" w:type="dxa"/>
            <w:gridSpan w:val="2"/>
            <w:tcBorders>
              <w:top w:val="single" w:sz="2" w:space="0" w:color="000000"/>
              <w:left w:val="single" w:sz="2" w:space="0" w:color="000000"/>
              <w:bottom w:val="single" w:sz="2" w:space="0" w:color="000000"/>
              <w:right w:val="single" w:sz="2" w:space="0" w:color="000000"/>
            </w:tcBorders>
          </w:tcPr>
          <w:p w14:paraId="3ACF2A3E" w14:textId="77777777" w:rsidR="00570958" w:rsidRPr="00E66DBD" w:rsidRDefault="00570958" w:rsidP="003A141A">
            <w:pPr>
              <w:pStyle w:val="TableParagraph"/>
              <w:jc w:val="both"/>
            </w:pPr>
            <w:r w:rsidRPr="00E66DBD">
              <w:t>Date: (day/month/year)</w:t>
            </w:r>
          </w:p>
        </w:tc>
        <w:tc>
          <w:tcPr>
            <w:tcW w:w="3592" w:type="dxa"/>
            <w:gridSpan w:val="2"/>
            <w:tcBorders>
              <w:top w:val="single" w:sz="2" w:space="0" w:color="000000"/>
              <w:left w:val="single" w:sz="2" w:space="0" w:color="000000"/>
              <w:bottom w:val="single" w:sz="2" w:space="0" w:color="000000"/>
              <w:right w:val="single" w:sz="2" w:space="0" w:color="000000"/>
            </w:tcBorders>
          </w:tcPr>
          <w:p w14:paraId="38946DEE" w14:textId="77777777" w:rsidR="00570958" w:rsidRPr="00E66DBD" w:rsidRDefault="00570958" w:rsidP="003A141A">
            <w:pPr>
              <w:pStyle w:val="TableParagraph"/>
              <w:jc w:val="both"/>
            </w:pPr>
            <w:r w:rsidRPr="00E66DBD">
              <w:t>Name and title:</w:t>
            </w:r>
          </w:p>
        </w:tc>
      </w:tr>
      <w:tr w:rsidR="00570958" w:rsidRPr="00F0695C" w14:paraId="68CE87E5" w14:textId="77777777" w:rsidTr="004A050D">
        <w:trPr>
          <w:trHeight w:hRule="exact" w:val="365"/>
        </w:trPr>
        <w:tc>
          <w:tcPr>
            <w:tcW w:w="10065" w:type="dxa"/>
            <w:gridSpan w:val="5"/>
            <w:tcBorders>
              <w:top w:val="single" w:sz="2" w:space="0" w:color="000000"/>
              <w:left w:val="single" w:sz="2" w:space="0" w:color="000000"/>
              <w:bottom w:val="single" w:sz="2" w:space="0" w:color="000000"/>
              <w:right w:val="single" w:sz="2" w:space="0" w:color="000000"/>
            </w:tcBorders>
          </w:tcPr>
          <w:p w14:paraId="04165BDB" w14:textId="77777777" w:rsidR="00570958" w:rsidRPr="005C5968" w:rsidRDefault="00570958" w:rsidP="003A141A">
            <w:pPr>
              <w:pStyle w:val="TableParagraph"/>
              <w:jc w:val="both"/>
              <w:rPr>
                <w:b/>
                <w:bCs/>
              </w:rPr>
            </w:pPr>
            <w:r w:rsidRPr="005C5968">
              <w:rPr>
                <w:b/>
                <w:bCs/>
              </w:rPr>
              <w:t xml:space="preserve">Section 2.    To be completed by the Uganda Civil Aviation Authority (CAA) </w:t>
            </w:r>
          </w:p>
        </w:tc>
      </w:tr>
      <w:tr w:rsidR="00570958" w:rsidRPr="00F0695C" w14:paraId="1EFD66EE" w14:textId="77777777" w:rsidTr="004A050D">
        <w:trPr>
          <w:trHeight w:hRule="exact" w:val="1669"/>
        </w:trPr>
        <w:tc>
          <w:tcPr>
            <w:tcW w:w="6521" w:type="dxa"/>
            <w:gridSpan w:val="4"/>
            <w:tcBorders>
              <w:top w:val="single" w:sz="2" w:space="0" w:color="000000"/>
              <w:left w:val="single" w:sz="2" w:space="0" w:color="000000"/>
              <w:bottom w:val="single" w:sz="2" w:space="0" w:color="000000"/>
              <w:right w:val="single" w:sz="2" w:space="0" w:color="000000"/>
            </w:tcBorders>
          </w:tcPr>
          <w:p w14:paraId="564043E4" w14:textId="77777777" w:rsidR="00570958" w:rsidRPr="00E66DBD" w:rsidRDefault="00570958" w:rsidP="003A141A">
            <w:pPr>
              <w:pStyle w:val="TableParagraph"/>
              <w:jc w:val="both"/>
            </w:pPr>
            <w:r w:rsidRPr="00E66DBD">
              <w:t>Received by (name and office):</w:t>
            </w:r>
          </w:p>
        </w:tc>
        <w:tc>
          <w:tcPr>
            <w:tcW w:w="3544" w:type="dxa"/>
            <w:tcBorders>
              <w:top w:val="single" w:sz="2" w:space="0" w:color="000000"/>
              <w:left w:val="single" w:sz="2" w:space="0" w:color="000000"/>
              <w:bottom w:val="single" w:sz="2" w:space="0" w:color="000000"/>
              <w:right w:val="single" w:sz="2" w:space="0" w:color="000000"/>
            </w:tcBorders>
          </w:tcPr>
          <w:p w14:paraId="7A796AA6" w14:textId="77777777" w:rsidR="00570958" w:rsidRPr="00E66DBD" w:rsidRDefault="00570958" w:rsidP="003A141A">
            <w:pPr>
              <w:pStyle w:val="TableParagraph"/>
              <w:jc w:val="both"/>
            </w:pPr>
            <w:r w:rsidRPr="00E66DBD">
              <w:t>Date received:(day/month/year)</w:t>
            </w:r>
          </w:p>
        </w:tc>
      </w:tr>
      <w:tr w:rsidR="00570958" w:rsidRPr="00F0695C" w14:paraId="4E5F0808" w14:textId="77777777" w:rsidTr="004A050D">
        <w:trPr>
          <w:trHeight w:hRule="exact" w:val="1085"/>
        </w:trPr>
        <w:tc>
          <w:tcPr>
            <w:tcW w:w="5749" w:type="dxa"/>
            <w:gridSpan w:val="2"/>
            <w:tcBorders>
              <w:top w:val="single" w:sz="2" w:space="0" w:color="000000"/>
              <w:left w:val="single" w:sz="2" w:space="0" w:color="000000"/>
              <w:bottom w:val="single" w:sz="2" w:space="0" w:color="000000"/>
              <w:right w:val="single" w:sz="2" w:space="0" w:color="000000"/>
            </w:tcBorders>
          </w:tcPr>
          <w:p w14:paraId="7A627F6A" w14:textId="77777777" w:rsidR="00570958" w:rsidRPr="00E66DBD" w:rsidRDefault="00570958" w:rsidP="003A141A">
            <w:pPr>
              <w:pStyle w:val="TableParagraph"/>
              <w:jc w:val="both"/>
            </w:pPr>
            <w:r w:rsidRPr="00E66DBD">
              <w:t>Date forwarded to the flight operations department (day/month/year):</w:t>
            </w:r>
          </w:p>
        </w:tc>
        <w:tc>
          <w:tcPr>
            <w:tcW w:w="4316" w:type="dxa"/>
            <w:gridSpan w:val="3"/>
            <w:tcBorders>
              <w:top w:val="single" w:sz="2" w:space="0" w:color="000000"/>
              <w:left w:val="single" w:sz="2" w:space="0" w:color="000000"/>
              <w:bottom w:val="single" w:sz="2" w:space="0" w:color="000000"/>
              <w:right w:val="single" w:sz="2" w:space="0" w:color="000000"/>
            </w:tcBorders>
          </w:tcPr>
          <w:p w14:paraId="2FBF063C" w14:textId="77777777" w:rsidR="00570958" w:rsidRPr="00E66DBD" w:rsidRDefault="00570958" w:rsidP="003A141A">
            <w:pPr>
              <w:pStyle w:val="TableParagraph"/>
              <w:jc w:val="both"/>
            </w:pPr>
            <w:r w:rsidRPr="00E66DBD">
              <w:t xml:space="preserve">For:  </w:t>
            </w:r>
            <w:r w:rsidRPr="00E66DBD">
              <w:rPr>
                <w:rFonts w:ascii="Segoe UI Symbol" w:hAnsi="Segoe UI Symbol" w:cs="Segoe UI Symbol"/>
              </w:rPr>
              <w:t>☐</w:t>
            </w:r>
            <w:r w:rsidRPr="00E66DBD">
              <w:t xml:space="preserve"> Action</w:t>
            </w:r>
            <w:r w:rsidRPr="00E66DBD">
              <w:tab/>
            </w:r>
            <w:r w:rsidRPr="00E66DBD">
              <w:rPr>
                <w:rFonts w:ascii="Segoe UI Symbol" w:hAnsi="Segoe UI Symbol" w:cs="Segoe UI Symbol"/>
              </w:rPr>
              <w:t>☐</w:t>
            </w:r>
            <w:r w:rsidRPr="00E66DBD">
              <w:t xml:space="preserve"> Information only</w:t>
            </w:r>
          </w:p>
        </w:tc>
      </w:tr>
      <w:tr w:rsidR="00570958" w:rsidRPr="00F0695C" w14:paraId="32038D5B" w14:textId="77777777" w:rsidTr="004A050D">
        <w:trPr>
          <w:trHeight w:hRule="exact" w:val="1325"/>
        </w:trPr>
        <w:tc>
          <w:tcPr>
            <w:tcW w:w="10065" w:type="dxa"/>
            <w:gridSpan w:val="5"/>
            <w:tcBorders>
              <w:top w:val="single" w:sz="2" w:space="0" w:color="000000"/>
              <w:left w:val="single" w:sz="2" w:space="0" w:color="000000"/>
              <w:bottom w:val="single" w:sz="2" w:space="0" w:color="000000"/>
              <w:right w:val="single" w:sz="2" w:space="0" w:color="000000"/>
            </w:tcBorders>
          </w:tcPr>
          <w:p w14:paraId="2EC40BC0" w14:textId="77777777" w:rsidR="00570958" w:rsidRPr="00E66DBD" w:rsidRDefault="00570958" w:rsidP="003A141A">
            <w:pPr>
              <w:pStyle w:val="TableParagraph"/>
              <w:jc w:val="both"/>
            </w:pPr>
            <w:r w:rsidRPr="00E66DBD">
              <w:t>Remarks:</w:t>
            </w:r>
          </w:p>
        </w:tc>
      </w:tr>
    </w:tbl>
    <w:p w14:paraId="08E026AE" w14:textId="04BF1F82" w:rsidR="00E66DBD" w:rsidRDefault="00E66DBD" w:rsidP="003A141A">
      <w:pPr>
        <w:jc w:val="both"/>
      </w:pPr>
    </w:p>
    <w:p w14:paraId="3328638B" w14:textId="77777777" w:rsidR="00E66DBD" w:rsidRDefault="00E66DBD" w:rsidP="003A141A">
      <w:pPr>
        <w:spacing w:before="0" w:after="200" w:line="276" w:lineRule="auto"/>
        <w:jc w:val="both"/>
      </w:pPr>
      <w:r>
        <w:br w:type="page"/>
      </w:r>
    </w:p>
    <w:p w14:paraId="690F2303" w14:textId="77777777" w:rsidR="00E66DBD" w:rsidRDefault="00E66DBD" w:rsidP="003A141A">
      <w:pPr>
        <w:jc w:val="both"/>
      </w:pPr>
    </w:p>
    <w:tbl>
      <w:tblPr>
        <w:tblStyle w:val="TableNormal1"/>
        <w:tblW w:w="10065" w:type="dxa"/>
        <w:tblInd w:w="-3" w:type="dxa"/>
        <w:tblBorders>
          <w:top w:val="nil"/>
          <w:left w:val="nil"/>
          <w:bottom w:val="nil"/>
          <w:right w:val="nil"/>
          <w:insideH w:val="nil"/>
          <w:insideV w:val="nil"/>
        </w:tblBorders>
        <w:tblLayout w:type="fixed"/>
        <w:tblLook w:val="01E0" w:firstRow="1" w:lastRow="1" w:firstColumn="1" w:lastColumn="1" w:noHBand="0" w:noVBand="0"/>
      </w:tblPr>
      <w:tblGrid>
        <w:gridCol w:w="5133"/>
        <w:gridCol w:w="4932"/>
      </w:tblGrid>
      <w:tr w:rsidR="00570958" w:rsidRPr="00F0695C" w14:paraId="79276994" w14:textId="77777777" w:rsidTr="00E66DBD">
        <w:trPr>
          <w:trHeight w:hRule="exact" w:val="362"/>
        </w:trPr>
        <w:tc>
          <w:tcPr>
            <w:tcW w:w="10065" w:type="dxa"/>
            <w:gridSpan w:val="2"/>
            <w:tcBorders>
              <w:top w:val="single" w:sz="4" w:space="0" w:color="auto"/>
              <w:left w:val="single" w:sz="2" w:space="0" w:color="000000"/>
              <w:bottom w:val="single" w:sz="2" w:space="0" w:color="000000"/>
              <w:right w:val="single" w:sz="2" w:space="0" w:color="000000"/>
            </w:tcBorders>
          </w:tcPr>
          <w:p w14:paraId="4D52B646" w14:textId="605F3B54" w:rsidR="00570958" w:rsidRPr="00E66DBD" w:rsidRDefault="00570958" w:rsidP="003A141A">
            <w:pPr>
              <w:pStyle w:val="TableParagraph"/>
              <w:jc w:val="both"/>
            </w:pPr>
            <w:r w:rsidRPr="00E66DBD">
              <w:t xml:space="preserve">Section 3.    To be completed by </w:t>
            </w:r>
            <w:r w:rsidR="006F06FC">
              <w:t xml:space="preserve"> </w:t>
            </w:r>
            <w:r w:rsidRPr="00E66DBD">
              <w:t>flight</w:t>
            </w:r>
            <w:r w:rsidR="00B11B85">
              <w:t xml:space="preserve"> safety</w:t>
            </w:r>
            <w:r w:rsidRPr="00E66DBD">
              <w:t xml:space="preserve"> </w:t>
            </w:r>
            <w:r w:rsidR="00784FBD" w:rsidRPr="00E66DBD">
              <w:t xml:space="preserve">standards </w:t>
            </w:r>
            <w:r w:rsidRPr="00E66DBD">
              <w:t>department</w:t>
            </w:r>
          </w:p>
        </w:tc>
      </w:tr>
      <w:tr w:rsidR="00570958" w:rsidRPr="00F0695C" w14:paraId="68F44E21" w14:textId="77777777" w:rsidTr="004A050D">
        <w:trPr>
          <w:trHeight w:hRule="exact" w:val="605"/>
        </w:trPr>
        <w:tc>
          <w:tcPr>
            <w:tcW w:w="5133" w:type="dxa"/>
            <w:tcBorders>
              <w:top w:val="single" w:sz="2" w:space="0" w:color="000000"/>
              <w:left w:val="single" w:sz="2" w:space="0" w:color="000000"/>
              <w:bottom w:val="single" w:sz="2" w:space="0" w:color="000000"/>
              <w:right w:val="single" w:sz="2" w:space="0" w:color="000000"/>
            </w:tcBorders>
          </w:tcPr>
          <w:p w14:paraId="780A3DE9" w14:textId="77777777" w:rsidR="00570958" w:rsidRPr="00E66DBD" w:rsidRDefault="00570958" w:rsidP="003A141A">
            <w:pPr>
              <w:pStyle w:val="TableParagraph"/>
              <w:jc w:val="both"/>
            </w:pPr>
            <w:r w:rsidRPr="00E66DBD">
              <w:t>Received by:</w:t>
            </w:r>
          </w:p>
        </w:tc>
        <w:tc>
          <w:tcPr>
            <w:tcW w:w="4932" w:type="dxa"/>
            <w:vMerge w:val="restart"/>
            <w:tcBorders>
              <w:top w:val="single" w:sz="2" w:space="0" w:color="000000"/>
              <w:left w:val="single" w:sz="2" w:space="0" w:color="000000"/>
              <w:right w:val="single" w:sz="2" w:space="0" w:color="000000"/>
            </w:tcBorders>
          </w:tcPr>
          <w:p w14:paraId="3BF60A42" w14:textId="77777777" w:rsidR="00570958" w:rsidRPr="00E66DBD" w:rsidRDefault="00570958" w:rsidP="003A141A">
            <w:pPr>
              <w:pStyle w:val="TableParagraph"/>
              <w:jc w:val="both"/>
            </w:pPr>
            <w:r w:rsidRPr="00E66DBD">
              <w:t>Pre-application number:</w:t>
            </w:r>
          </w:p>
        </w:tc>
      </w:tr>
      <w:tr w:rsidR="00570958" w:rsidRPr="00F0695C" w14:paraId="08B772E8" w14:textId="77777777" w:rsidTr="004A050D">
        <w:trPr>
          <w:trHeight w:hRule="exact" w:val="605"/>
        </w:trPr>
        <w:tc>
          <w:tcPr>
            <w:tcW w:w="5133" w:type="dxa"/>
            <w:tcBorders>
              <w:top w:val="single" w:sz="2" w:space="0" w:color="000000"/>
              <w:left w:val="single" w:sz="2" w:space="0" w:color="000000"/>
              <w:bottom w:val="single" w:sz="2" w:space="0" w:color="000000"/>
              <w:right w:val="single" w:sz="2" w:space="0" w:color="000000"/>
            </w:tcBorders>
          </w:tcPr>
          <w:p w14:paraId="7F66451D" w14:textId="77777777" w:rsidR="00570958" w:rsidRPr="00E66DBD" w:rsidRDefault="00570958" w:rsidP="003A141A">
            <w:pPr>
              <w:pStyle w:val="TableParagraph"/>
              <w:jc w:val="both"/>
            </w:pPr>
            <w:r w:rsidRPr="00E66DBD">
              <w:t>Date (day/month/year):</w:t>
            </w:r>
          </w:p>
        </w:tc>
        <w:tc>
          <w:tcPr>
            <w:tcW w:w="4932" w:type="dxa"/>
            <w:vMerge/>
            <w:tcBorders>
              <w:left w:val="single" w:sz="2" w:space="0" w:color="000000"/>
              <w:bottom w:val="single" w:sz="2" w:space="0" w:color="000000"/>
              <w:right w:val="single" w:sz="2" w:space="0" w:color="000000"/>
            </w:tcBorders>
          </w:tcPr>
          <w:p w14:paraId="117676C7" w14:textId="77777777" w:rsidR="00570958" w:rsidRPr="00E66DBD" w:rsidRDefault="00570958" w:rsidP="003A141A">
            <w:pPr>
              <w:pStyle w:val="TableParagraph"/>
              <w:jc w:val="both"/>
            </w:pPr>
          </w:p>
        </w:tc>
      </w:tr>
      <w:tr w:rsidR="00570958" w:rsidRPr="00F0695C" w14:paraId="594A5F68" w14:textId="77777777" w:rsidTr="004A050D">
        <w:trPr>
          <w:trHeight w:hRule="exact" w:val="1086"/>
        </w:trPr>
        <w:tc>
          <w:tcPr>
            <w:tcW w:w="5133" w:type="dxa"/>
            <w:tcBorders>
              <w:top w:val="single" w:sz="2" w:space="0" w:color="000000"/>
              <w:left w:val="single" w:sz="2" w:space="0" w:color="000000"/>
              <w:bottom w:val="single" w:sz="2" w:space="0" w:color="000000"/>
              <w:right w:val="single" w:sz="2" w:space="0" w:color="000000"/>
            </w:tcBorders>
          </w:tcPr>
          <w:p w14:paraId="00BFF41E" w14:textId="77777777" w:rsidR="00570958" w:rsidRPr="00E66DBD" w:rsidRDefault="00570958" w:rsidP="003A141A">
            <w:pPr>
              <w:pStyle w:val="TableParagraph"/>
              <w:jc w:val="both"/>
            </w:pPr>
            <w:r w:rsidRPr="00E66DBD">
              <w:t>Designated project manager:</w:t>
            </w:r>
          </w:p>
        </w:tc>
        <w:tc>
          <w:tcPr>
            <w:tcW w:w="4932" w:type="dxa"/>
            <w:tcBorders>
              <w:top w:val="single" w:sz="2" w:space="0" w:color="000000"/>
              <w:left w:val="single" w:sz="2" w:space="0" w:color="000000"/>
              <w:bottom w:val="single" w:sz="2" w:space="0" w:color="000000"/>
              <w:right w:val="single" w:sz="2" w:space="0" w:color="000000"/>
            </w:tcBorders>
          </w:tcPr>
          <w:p w14:paraId="5F04E176" w14:textId="77777777" w:rsidR="00570958" w:rsidRPr="00E66DBD" w:rsidRDefault="00570958" w:rsidP="003A141A">
            <w:pPr>
              <w:pStyle w:val="TableParagraph"/>
              <w:jc w:val="both"/>
            </w:pPr>
            <w:r w:rsidRPr="00E66DBD">
              <w:t>Date forwarded to the designated project manager: (day/month/year)</w:t>
            </w:r>
          </w:p>
        </w:tc>
      </w:tr>
      <w:tr w:rsidR="00570958" w:rsidRPr="00F0695C" w14:paraId="13B695B3" w14:textId="77777777" w:rsidTr="004A050D">
        <w:trPr>
          <w:trHeight w:hRule="exact" w:val="1500"/>
        </w:trPr>
        <w:tc>
          <w:tcPr>
            <w:tcW w:w="10065" w:type="dxa"/>
            <w:gridSpan w:val="2"/>
            <w:tcBorders>
              <w:top w:val="single" w:sz="2" w:space="0" w:color="000000"/>
              <w:left w:val="single" w:sz="2" w:space="0" w:color="000000"/>
              <w:bottom w:val="single" w:sz="2" w:space="0" w:color="000000"/>
              <w:right w:val="single" w:sz="2" w:space="0" w:color="000000"/>
            </w:tcBorders>
          </w:tcPr>
          <w:p w14:paraId="153B0189" w14:textId="77777777" w:rsidR="00570958" w:rsidRPr="00E66DBD" w:rsidRDefault="00570958" w:rsidP="003A141A">
            <w:pPr>
              <w:pStyle w:val="TableParagraph"/>
              <w:jc w:val="both"/>
            </w:pPr>
            <w:r w:rsidRPr="00E66DBD">
              <w:t>Remarks:</w:t>
            </w:r>
          </w:p>
        </w:tc>
      </w:tr>
    </w:tbl>
    <w:p w14:paraId="2C8AF3EB" w14:textId="69BC3D3C" w:rsidR="00570958" w:rsidRDefault="00570958" w:rsidP="003A141A">
      <w:pPr>
        <w:widowControl w:val="0"/>
        <w:tabs>
          <w:tab w:val="left" w:pos="3510"/>
        </w:tabs>
        <w:autoSpaceDE w:val="0"/>
        <w:spacing w:before="42"/>
        <w:ind w:right="3829"/>
        <w:jc w:val="both"/>
        <w:rPr>
          <w:sz w:val="14"/>
          <w:szCs w:val="14"/>
        </w:rPr>
      </w:pPr>
    </w:p>
    <w:p w14:paraId="5AAD9A91" w14:textId="77777777" w:rsidR="00570958" w:rsidRPr="00BC1948" w:rsidRDefault="00570958" w:rsidP="003A141A">
      <w:pPr>
        <w:widowControl w:val="0"/>
        <w:tabs>
          <w:tab w:val="left" w:pos="3510"/>
        </w:tabs>
        <w:autoSpaceDE w:val="0"/>
        <w:spacing w:before="42"/>
        <w:ind w:right="3829"/>
        <w:jc w:val="both"/>
        <w:rPr>
          <w:sz w:val="14"/>
          <w:szCs w:val="14"/>
        </w:rPr>
      </w:pPr>
    </w:p>
    <w:p w14:paraId="28F39503" w14:textId="6377F2A2" w:rsidR="00BC1948" w:rsidRPr="00E66DBD" w:rsidRDefault="00621258" w:rsidP="003A141A">
      <w:pPr>
        <w:pStyle w:val="Heading2"/>
        <w:spacing w:before="360"/>
        <w:ind w:left="578" w:hanging="578"/>
        <w:jc w:val="both"/>
        <w:rPr>
          <w:i w:val="0"/>
          <w:sz w:val="22"/>
          <w:szCs w:val="22"/>
        </w:rPr>
      </w:pPr>
      <w:r w:rsidRPr="00E66DBD">
        <w:rPr>
          <w:i w:val="0"/>
          <w:sz w:val="22"/>
          <w:szCs w:val="22"/>
        </w:rPr>
        <w:t xml:space="preserve">5 </w:t>
      </w:r>
      <w:r w:rsidR="00BC1948" w:rsidRPr="00E66DBD">
        <w:rPr>
          <w:i w:val="0"/>
          <w:sz w:val="22"/>
          <w:szCs w:val="22"/>
        </w:rPr>
        <w:t>APPLICANT STATEMENT</w:t>
      </w:r>
    </w:p>
    <w:p w14:paraId="23A865B0" w14:textId="77777777" w:rsidR="00BC1948" w:rsidRPr="00BC1948" w:rsidRDefault="00BC1948" w:rsidP="003A141A">
      <w:pPr>
        <w:pStyle w:val="ListParagraph"/>
        <w:widowControl w:val="0"/>
        <w:tabs>
          <w:tab w:val="left" w:pos="3510"/>
        </w:tabs>
        <w:autoSpaceDE w:val="0"/>
        <w:spacing w:before="42"/>
        <w:ind w:right="3829"/>
        <w:jc w:val="both"/>
        <w:rPr>
          <w:b/>
        </w:rPr>
      </w:pPr>
    </w:p>
    <w:tbl>
      <w:tblPr>
        <w:tblW w:w="10570" w:type="dxa"/>
        <w:tblInd w:w="-85" w:type="dxa"/>
        <w:tblLayout w:type="fixed"/>
        <w:tblCellMar>
          <w:left w:w="0" w:type="dxa"/>
          <w:right w:w="0" w:type="dxa"/>
        </w:tblCellMar>
        <w:tblLook w:val="0000" w:firstRow="0" w:lastRow="0" w:firstColumn="0" w:lastColumn="0" w:noHBand="0" w:noVBand="0"/>
      </w:tblPr>
      <w:tblGrid>
        <w:gridCol w:w="5044"/>
        <w:gridCol w:w="2445"/>
        <w:gridCol w:w="3081"/>
      </w:tblGrid>
      <w:tr w:rsidR="00BC1948" w:rsidRPr="00BC1948" w14:paraId="768C12C4" w14:textId="77777777" w:rsidTr="00F80C36">
        <w:trPr>
          <w:trHeight w:hRule="exact" w:val="1253"/>
        </w:trPr>
        <w:tc>
          <w:tcPr>
            <w:tcW w:w="10570" w:type="dxa"/>
            <w:gridSpan w:val="3"/>
            <w:tcBorders>
              <w:top w:val="single" w:sz="4" w:space="0" w:color="000000"/>
              <w:left w:val="single" w:sz="4" w:space="0" w:color="000000"/>
              <w:bottom w:val="single" w:sz="8" w:space="0" w:color="000000"/>
              <w:right w:val="single" w:sz="4" w:space="0" w:color="000000"/>
            </w:tcBorders>
            <w:shd w:val="clear" w:color="auto" w:fill="BCBCBC"/>
          </w:tcPr>
          <w:p w14:paraId="0E51E35D" w14:textId="5537B9FF" w:rsidR="00BC1948" w:rsidRPr="00BC1948" w:rsidRDefault="00BC1948" w:rsidP="003A141A">
            <w:pPr>
              <w:pStyle w:val="TableParagraph"/>
              <w:jc w:val="both"/>
            </w:pPr>
            <w:r w:rsidRPr="009A74AD">
              <w:rPr>
                <w:rStyle w:val="TabletextChar"/>
                <w:rFonts w:eastAsia="Arial"/>
              </w:rPr>
              <w:t xml:space="preserve">The undersigned certifies the above information to be correct and true and that </w:t>
            </w:r>
            <w:proofErr w:type="spellStart"/>
            <w:r w:rsidRPr="009A74AD">
              <w:rPr>
                <w:rStyle w:val="TabletextChar"/>
                <w:rFonts w:eastAsia="Arial"/>
              </w:rPr>
              <w:t>aeroplane</w:t>
            </w:r>
            <w:proofErr w:type="spellEnd"/>
            <w:r w:rsidRPr="009A74AD">
              <w:rPr>
                <w:rStyle w:val="TabletextChar"/>
                <w:rFonts w:eastAsia="Arial"/>
              </w:rPr>
              <w:t xml:space="preserve"> </w:t>
            </w:r>
            <w:r w:rsidR="00254B51">
              <w:rPr>
                <w:rStyle w:val="TabletextChar"/>
                <w:rFonts w:eastAsia="Arial"/>
              </w:rPr>
              <w:t>certification requirements, equipment</w:t>
            </w:r>
            <w:r w:rsidRPr="009A74AD">
              <w:rPr>
                <w:rStyle w:val="TabletextChar"/>
                <w:rFonts w:eastAsia="Arial"/>
              </w:rPr>
              <w:t xml:space="preserve"> installation</w:t>
            </w:r>
            <w:r w:rsidRPr="00BC1948">
              <w:t>,</w:t>
            </w:r>
            <w:r w:rsidRPr="00BC1948">
              <w:rPr>
                <w:spacing w:val="1"/>
              </w:rPr>
              <w:t xml:space="preserve"> </w:t>
            </w:r>
            <w:r w:rsidRPr="00BC1948">
              <w:t>cont</w:t>
            </w:r>
            <w:r w:rsidRPr="00BC1948">
              <w:rPr>
                <w:spacing w:val="1"/>
              </w:rPr>
              <w:t>i</w:t>
            </w:r>
            <w:r w:rsidRPr="00BC1948">
              <w:rPr>
                <w:spacing w:val="-1"/>
              </w:rPr>
              <w:t>n</w:t>
            </w:r>
            <w:r w:rsidRPr="00BC1948">
              <w:rPr>
                <w:spacing w:val="1"/>
              </w:rPr>
              <w:t>u</w:t>
            </w:r>
            <w:r w:rsidRPr="00BC1948">
              <w:t>i</w:t>
            </w:r>
            <w:r w:rsidRPr="00BC1948">
              <w:rPr>
                <w:spacing w:val="1"/>
              </w:rPr>
              <w:t>n</w:t>
            </w:r>
            <w:r w:rsidRPr="00BC1948">
              <w:t>g ai</w:t>
            </w:r>
            <w:r w:rsidRPr="00BC1948">
              <w:rPr>
                <w:spacing w:val="2"/>
              </w:rPr>
              <w:t>r</w:t>
            </w:r>
            <w:r w:rsidRPr="00BC1948">
              <w:rPr>
                <w:spacing w:val="-3"/>
              </w:rPr>
              <w:t>w</w:t>
            </w:r>
            <w:r w:rsidRPr="00BC1948">
              <w:t>ort</w:t>
            </w:r>
            <w:r w:rsidRPr="00BC1948">
              <w:rPr>
                <w:spacing w:val="1"/>
              </w:rPr>
              <w:t>h</w:t>
            </w:r>
            <w:r w:rsidRPr="00BC1948">
              <w:t>i</w:t>
            </w:r>
            <w:r w:rsidRPr="00BC1948">
              <w:rPr>
                <w:spacing w:val="1"/>
              </w:rPr>
              <w:t>n</w:t>
            </w:r>
            <w:r w:rsidRPr="00BC1948">
              <w:t xml:space="preserve">ess </w:t>
            </w:r>
            <w:r w:rsidR="00300815">
              <w:rPr>
                <w:spacing w:val="1"/>
              </w:rPr>
              <w:t>requirements,</w:t>
            </w:r>
            <w:r w:rsidR="00EB16EB">
              <w:rPr>
                <w:spacing w:val="1"/>
              </w:rPr>
              <w:t xml:space="preserve"> </w:t>
            </w:r>
            <w:r w:rsidRPr="00BC1948">
              <w:t>mi</w:t>
            </w:r>
            <w:r w:rsidRPr="00BC1948">
              <w:rPr>
                <w:spacing w:val="1"/>
              </w:rPr>
              <w:t>ni</w:t>
            </w:r>
            <w:r w:rsidRPr="00BC1948">
              <w:t>mum eq</w:t>
            </w:r>
            <w:r w:rsidRPr="00BC1948">
              <w:rPr>
                <w:spacing w:val="1"/>
              </w:rPr>
              <w:t>u</w:t>
            </w:r>
            <w:r w:rsidRPr="00BC1948">
              <w:t>ipm</w:t>
            </w:r>
            <w:r w:rsidRPr="00BC1948">
              <w:rPr>
                <w:spacing w:val="1"/>
              </w:rPr>
              <w:t>e</w:t>
            </w:r>
            <w:r w:rsidRPr="00BC1948">
              <w:t>nt for dispatch,</w:t>
            </w:r>
            <w:r w:rsidRPr="00BC1948">
              <w:rPr>
                <w:spacing w:val="2"/>
              </w:rPr>
              <w:t xml:space="preserve"> </w:t>
            </w:r>
            <w:r w:rsidRPr="00BC1948">
              <w:t>ope</w:t>
            </w:r>
            <w:r w:rsidRPr="00BC1948">
              <w:rPr>
                <w:spacing w:val="-1"/>
              </w:rPr>
              <w:t>r</w:t>
            </w:r>
            <w:r w:rsidRPr="00BC1948">
              <w:t>at</w:t>
            </w:r>
            <w:r w:rsidRPr="00BC1948">
              <w:rPr>
                <w:spacing w:val="1"/>
              </w:rPr>
              <w:t>i</w:t>
            </w:r>
            <w:r w:rsidRPr="00BC1948">
              <w:t>ng p</w:t>
            </w:r>
            <w:r w:rsidRPr="00BC1948">
              <w:rPr>
                <w:spacing w:val="1"/>
              </w:rPr>
              <w:t>r</w:t>
            </w:r>
            <w:r w:rsidRPr="00BC1948">
              <w:t>o</w:t>
            </w:r>
            <w:r w:rsidRPr="00BC1948">
              <w:rPr>
                <w:spacing w:val="1"/>
              </w:rPr>
              <w:t>c</w:t>
            </w:r>
            <w:r w:rsidRPr="00BC1948">
              <w:t>edu</w:t>
            </w:r>
            <w:r w:rsidRPr="00BC1948">
              <w:rPr>
                <w:spacing w:val="1"/>
              </w:rPr>
              <w:t>r</w:t>
            </w:r>
            <w:r w:rsidRPr="00BC1948">
              <w:t>es</w:t>
            </w:r>
            <w:r w:rsidR="00310AF3">
              <w:t xml:space="preserve">, flight </w:t>
            </w:r>
            <w:r w:rsidR="008838E4">
              <w:t xml:space="preserve">dispatch/planning </w:t>
            </w:r>
            <w:r w:rsidR="00EB16EB">
              <w:t xml:space="preserve">requirements </w:t>
            </w:r>
            <w:r w:rsidRPr="00BC1948">
              <w:t>a</w:t>
            </w:r>
            <w:r w:rsidRPr="00BC1948">
              <w:rPr>
                <w:spacing w:val="1"/>
              </w:rPr>
              <w:t>n</w:t>
            </w:r>
            <w:r w:rsidRPr="00BC1948">
              <w:t>d fli</w:t>
            </w:r>
            <w:r w:rsidRPr="00BC1948">
              <w:rPr>
                <w:spacing w:val="1"/>
              </w:rPr>
              <w:t>g</w:t>
            </w:r>
            <w:r w:rsidRPr="00BC1948">
              <w:t>ht cr</w:t>
            </w:r>
            <w:r w:rsidRPr="00BC1948">
              <w:rPr>
                <w:spacing w:val="1"/>
              </w:rPr>
              <w:t>e</w:t>
            </w:r>
            <w:r w:rsidRPr="00BC1948">
              <w:t>w</w:t>
            </w:r>
            <w:r w:rsidR="00300815">
              <w:t>/</w:t>
            </w:r>
            <w:r w:rsidR="00310AF3">
              <w:t>dispatch officers</w:t>
            </w:r>
            <w:r w:rsidR="005E33E6">
              <w:t>/maintenance personnel</w:t>
            </w:r>
            <w:r w:rsidRPr="00BC1948">
              <w:t xml:space="preserve"> tra</w:t>
            </w:r>
            <w:r w:rsidRPr="00BC1948">
              <w:rPr>
                <w:spacing w:val="1"/>
              </w:rPr>
              <w:t>i</w:t>
            </w:r>
            <w:r w:rsidRPr="00BC1948">
              <w:t>n</w:t>
            </w:r>
            <w:r w:rsidRPr="00BC1948">
              <w:rPr>
                <w:spacing w:val="1"/>
              </w:rPr>
              <w:t>i</w:t>
            </w:r>
            <w:r w:rsidRPr="00BC1948">
              <w:t>ng</w:t>
            </w:r>
            <w:r w:rsidRPr="00BC1948">
              <w:rPr>
                <w:spacing w:val="1"/>
              </w:rPr>
              <w:t xml:space="preserve"> </w:t>
            </w:r>
            <w:r w:rsidRPr="00BC1948">
              <w:t>comp</w:t>
            </w:r>
            <w:r w:rsidRPr="00BC1948">
              <w:rPr>
                <w:spacing w:val="1"/>
              </w:rPr>
              <w:t>l</w:t>
            </w:r>
            <w:r w:rsidRPr="00BC1948">
              <w:t>y</w:t>
            </w:r>
            <w:r w:rsidRPr="00BC1948">
              <w:rPr>
                <w:spacing w:val="1"/>
              </w:rPr>
              <w:t xml:space="preserve"> </w:t>
            </w:r>
            <w:r w:rsidRPr="00BC1948">
              <w:rPr>
                <w:spacing w:val="-3"/>
              </w:rPr>
              <w:t>w</w:t>
            </w:r>
            <w:r w:rsidRPr="00BC1948">
              <w:rPr>
                <w:spacing w:val="1"/>
              </w:rPr>
              <w:t>i</w:t>
            </w:r>
            <w:r w:rsidRPr="00BC1948">
              <w:t>th</w:t>
            </w:r>
            <w:r w:rsidR="00300815">
              <w:t xml:space="preserve"> EDTO/ETOPS</w:t>
            </w:r>
            <w:r w:rsidRPr="00BC1948">
              <w:t xml:space="preserve"> req</w:t>
            </w:r>
            <w:r w:rsidRPr="00BC1948">
              <w:rPr>
                <w:spacing w:val="1"/>
              </w:rPr>
              <w:t>u</w:t>
            </w:r>
            <w:r w:rsidRPr="00BC1948">
              <w:t>irem</w:t>
            </w:r>
            <w:r w:rsidRPr="00BC1948">
              <w:rPr>
                <w:spacing w:val="1"/>
              </w:rPr>
              <w:t>e</w:t>
            </w:r>
            <w:r w:rsidRPr="00BC1948">
              <w:rPr>
                <w:spacing w:val="-1"/>
              </w:rPr>
              <w:t>n</w:t>
            </w:r>
            <w:r w:rsidRPr="00BC1948">
              <w:t>ts.</w:t>
            </w:r>
          </w:p>
        </w:tc>
      </w:tr>
      <w:tr w:rsidR="00BC1948" w:rsidRPr="00BC1948" w14:paraId="2AE0CFFF" w14:textId="77777777" w:rsidTr="00F80C36">
        <w:trPr>
          <w:trHeight w:hRule="exact" w:val="1715"/>
        </w:trPr>
        <w:tc>
          <w:tcPr>
            <w:tcW w:w="5044" w:type="dxa"/>
            <w:tcBorders>
              <w:top w:val="single" w:sz="8" w:space="0" w:color="000000"/>
              <w:left w:val="single" w:sz="8" w:space="0" w:color="000000"/>
              <w:bottom w:val="single" w:sz="4" w:space="0" w:color="000000"/>
            </w:tcBorders>
            <w:shd w:val="clear" w:color="auto" w:fill="auto"/>
          </w:tcPr>
          <w:p w14:paraId="76B8DAF1" w14:textId="721D358A" w:rsidR="00BC1948" w:rsidRPr="009A74AD" w:rsidRDefault="00677723" w:rsidP="003A141A">
            <w:pPr>
              <w:pStyle w:val="TableParagraph"/>
              <w:jc w:val="both"/>
              <w:rPr>
                <w:b/>
                <w:bCs/>
              </w:rPr>
            </w:pPr>
            <w:r w:rsidRPr="009A74AD">
              <w:rPr>
                <w:b/>
                <w:bCs/>
              </w:rPr>
              <w:t>Applicant N</w:t>
            </w:r>
            <w:r w:rsidR="00BC1948" w:rsidRPr="009A74AD">
              <w:rPr>
                <w:b/>
                <w:bCs/>
              </w:rPr>
              <w:t>ame</w:t>
            </w:r>
            <w:r w:rsidRPr="009A74AD">
              <w:rPr>
                <w:b/>
                <w:bCs/>
              </w:rPr>
              <w:t xml:space="preserve"> and Title</w:t>
            </w:r>
            <w:r w:rsidR="00BC1948" w:rsidRPr="009A74AD">
              <w:rPr>
                <w:b/>
                <w:bCs/>
              </w:rPr>
              <w:t>:</w:t>
            </w:r>
          </w:p>
          <w:p w14:paraId="2CB44590" w14:textId="77777777" w:rsidR="00BC1948" w:rsidRPr="009A74AD" w:rsidRDefault="00BC1948" w:rsidP="003A141A">
            <w:pPr>
              <w:pStyle w:val="TableParagraph"/>
              <w:jc w:val="both"/>
              <w:rPr>
                <w:b/>
                <w:bCs/>
              </w:rPr>
            </w:pPr>
          </w:p>
          <w:p w14:paraId="1ADD8273" w14:textId="5D400776" w:rsidR="00BC1948" w:rsidRPr="009A74AD" w:rsidRDefault="00E32071" w:rsidP="003A141A">
            <w:pPr>
              <w:pStyle w:val="TableParagraph"/>
              <w:jc w:val="both"/>
              <w:rPr>
                <w:b/>
                <w:bCs/>
              </w:rPr>
            </w:pPr>
            <w:r w:rsidRPr="009A74AD">
              <w:rPr>
                <w:b/>
                <w:bCs/>
              </w:rPr>
              <w:t>Phone:</w:t>
            </w:r>
          </w:p>
          <w:p w14:paraId="3EE24726" w14:textId="77777777" w:rsidR="00BC1948" w:rsidRPr="009A74AD" w:rsidRDefault="00BC1948" w:rsidP="003A141A">
            <w:pPr>
              <w:pStyle w:val="TableParagraph"/>
              <w:jc w:val="both"/>
              <w:rPr>
                <w:b/>
                <w:bCs/>
              </w:rPr>
            </w:pPr>
          </w:p>
          <w:p w14:paraId="09D060B0" w14:textId="77777777" w:rsidR="00BC1948" w:rsidRPr="009A74AD" w:rsidRDefault="00BC1948" w:rsidP="003A141A">
            <w:pPr>
              <w:pStyle w:val="TableParagraph"/>
              <w:jc w:val="both"/>
              <w:rPr>
                <w:b/>
                <w:bCs/>
              </w:rPr>
            </w:pPr>
          </w:p>
        </w:tc>
        <w:tc>
          <w:tcPr>
            <w:tcW w:w="2445" w:type="dxa"/>
            <w:tcBorders>
              <w:top w:val="single" w:sz="8" w:space="0" w:color="000000"/>
              <w:left w:val="single" w:sz="4" w:space="0" w:color="000000"/>
              <w:bottom w:val="single" w:sz="4" w:space="0" w:color="000000"/>
            </w:tcBorders>
            <w:shd w:val="clear" w:color="auto" w:fill="auto"/>
          </w:tcPr>
          <w:p w14:paraId="1A19F849" w14:textId="77777777" w:rsidR="00BC1948" w:rsidRPr="009A74AD" w:rsidRDefault="00BC1948" w:rsidP="003A141A">
            <w:pPr>
              <w:pStyle w:val="TableParagraph"/>
              <w:jc w:val="both"/>
              <w:rPr>
                <w:b/>
                <w:bCs/>
              </w:rPr>
            </w:pPr>
            <w:r w:rsidRPr="009A74AD">
              <w:rPr>
                <w:b/>
                <w:bCs/>
              </w:rPr>
              <w:t>Signature:</w:t>
            </w:r>
          </w:p>
        </w:tc>
        <w:tc>
          <w:tcPr>
            <w:tcW w:w="3081" w:type="dxa"/>
            <w:tcBorders>
              <w:top w:val="single" w:sz="8" w:space="0" w:color="000000"/>
              <w:left w:val="single" w:sz="4" w:space="0" w:color="000000"/>
              <w:bottom w:val="single" w:sz="4" w:space="0" w:color="000000"/>
              <w:right w:val="single" w:sz="8" w:space="0" w:color="000000"/>
            </w:tcBorders>
            <w:shd w:val="clear" w:color="auto" w:fill="auto"/>
          </w:tcPr>
          <w:p w14:paraId="7156D2C5" w14:textId="77777777" w:rsidR="00BC1948" w:rsidRPr="009A74AD" w:rsidRDefault="00BC1948" w:rsidP="003A141A">
            <w:pPr>
              <w:pStyle w:val="TableParagraph"/>
              <w:jc w:val="both"/>
              <w:rPr>
                <w:b/>
                <w:bCs/>
              </w:rPr>
            </w:pPr>
            <w:r w:rsidRPr="009A74AD">
              <w:rPr>
                <w:b/>
                <w:bCs/>
              </w:rPr>
              <w:t>Date:</w:t>
            </w:r>
          </w:p>
        </w:tc>
      </w:tr>
    </w:tbl>
    <w:p w14:paraId="0557A1A7" w14:textId="77777777" w:rsidR="008A40FC" w:rsidRDefault="008A40FC" w:rsidP="003A141A">
      <w:pPr>
        <w:widowControl w:val="0"/>
        <w:autoSpaceDE w:val="0"/>
        <w:spacing w:before="39" w:line="180" w:lineRule="exact"/>
        <w:ind w:left="242"/>
        <w:jc w:val="both"/>
        <w:rPr>
          <w:b/>
          <w:bCs/>
          <w:i/>
          <w:iCs/>
        </w:rPr>
      </w:pPr>
    </w:p>
    <w:tbl>
      <w:tblPr>
        <w:tblW w:w="10570" w:type="dxa"/>
        <w:tblInd w:w="-85" w:type="dxa"/>
        <w:tblLayout w:type="fixed"/>
        <w:tblCellMar>
          <w:left w:w="0" w:type="dxa"/>
          <w:right w:w="0" w:type="dxa"/>
        </w:tblCellMar>
        <w:tblLook w:val="0000" w:firstRow="0" w:lastRow="0" w:firstColumn="0" w:lastColumn="0" w:noHBand="0" w:noVBand="0"/>
      </w:tblPr>
      <w:tblGrid>
        <w:gridCol w:w="5044"/>
        <w:gridCol w:w="2445"/>
        <w:gridCol w:w="3081"/>
      </w:tblGrid>
      <w:tr w:rsidR="008A40FC" w:rsidRPr="00BC1948" w14:paraId="39DE53DB" w14:textId="77777777" w:rsidTr="00F80C36">
        <w:trPr>
          <w:trHeight w:hRule="exact" w:val="472"/>
        </w:trPr>
        <w:tc>
          <w:tcPr>
            <w:tcW w:w="10570" w:type="dxa"/>
            <w:gridSpan w:val="3"/>
            <w:tcBorders>
              <w:top w:val="single" w:sz="4" w:space="0" w:color="000000"/>
              <w:left w:val="single" w:sz="4" w:space="0" w:color="000000"/>
              <w:bottom w:val="single" w:sz="8" w:space="0" w:color="000000"/>
              <w:right w:val="single" w:sz="4" w:space="0" w:color="000000"/>
            </w:tcBorders>
            <w:shd w:val="clear" w:color="auto" w:fill="BCBCBC"/>
          </w:tcPr>
          <w:p w14:paraId="1235ED53" w14:textId="2AE0A8A9" w:rsidR="00AF1A43" w:rsidRPr="004509E8" w:rsidRDefault="008A40FC" w:rsidP="003A141A">
            <w:pPr>
              <w:pStyle w:val="TableParagraph"/>
              <w:jc w:val="both"/>
              <w:rPr>
                <w:b/>
                <w:i/>
              </w:rPr>
            </w:pPr>
            <w:r w:rsidRPr="004509E8">
              <w:rPr>
                <w:b/>
                <w:i/>
              </w:rPr>
              <w:t>(For</w:t>
            </w:r>
            <w:r w:rsidRPr="004509E8">
              <w:rPr>
                <w:b/>
                <w:i/>
                <w:spacing w:val="9"/>
              </w:rPr>
              <w:t xml:space="preserve"> </w:t>
            </w:r>
            <w:r w:rsidRPr="004509E8">
              <w:rPr>
                <w:b/>
                <w:i/>
              </w:rPr>
              <w:t>official</w:t>
            </w:r>
            <w:r w:rsidRPr="004509E8">
              <w:rPr>
                <w:b/>
                <w:i/>
                <w:spacing w:val="-6"/>
              </w:rPr>
              <w:t xml:space="preserve"> </w:t>
            </w:r>
            <w:r w:rsidRPr="004509E8">
              <w:rPr>
                <w:b/>
                <w:i/>
              </w:rPr>
              <w:t>use</w:t>
            </w:r>
            <w:r w:rsidRPr="004509E8">
              <w:rPr>
                <w:b/>
                <w:i/>
                <w:spacing w:val="-3"/>
              </w:rPr>
              <w:t xml:space="preserve"> </w:t>
            </w:r>
            <w:r w:rsidRPr="004509E8">
              <w:rPr>
                <w:b/>
                <w:i/>
              </w:rPr>
              <w:t>only)</w:t>
            </w:r>
          </w:p>
        </w:tc>
      </w:tr>
      <w:tr w:rsidR="008A40FC" w:rsidRPr="00BC1948" w14:paraId="696E0301" w14:textId="77777777" w:rsidTr="00F80C36">
        <w:trPr>
          <w:trHeight w:hRule="exact" w:val="1155"/>
        </w:trPr>
        <w:tc>
          <w:tcPr>
            <w:tcW w:w="5044" w:type="dxa"/>
            <w:tcBorders>
              <w:top w:val="single" w:sz="8" w:space="0" w:color="000000"/>
              <w:left w:val="single" w:sz="8" w:space="0" w:color="000000"/>
              <w:bottom w:val="single" w:sz="4" w:space="0" w:color="000000"/>
            </w:tcBorders>
            <w:shd w:val="clear" w:color="auto" w:fill="auto"/>
          </w:tcPr>
          <w:p w14:paraId="4C8D6187" w14:textId="16046553" w:rsidR="008A40FC" w:rsidRPr="004509E8" w:rsidRDefault="008A40FC" w:rsidP="003A141A">
            <w:pPr>
              <w:pStyle w:val="TableParagraph"/>
              <w:jc w:val="both"/>
              <w:rPr>
                <w:b/>
              </w:rPr>
            </w:pPr>
            <w:r w:rsidRPr="004509E8">
              <w:rPr>
                <w:b/>
              </w:rPr>
              <w:t>Inspector Receiving Application Name:</w:t>
            </w:r>
          </w:p>
          <w:p w14:paraId="66E3570D" w14:textId="77777777" w:rsidR="008A40FC" w:rsidRPr="009A74AD" w:rsidRDefault="008A40FC" w:rsidP="003A141A">
            <w:pPr>
              <w:pStyle w:val="TableParagraph"/>
              <w:jc w:val="both"/>
              <w:rPr>
                <w:b/>
                <w:bCs/>
              </w:rPr>
            </w:pPr>
          </w:p>
        </w:tc>
        <w:tc>
          <w:tcPr>
            <w:tcW w:w="2445" w:type="dxa"/>
            <w:tcBorders>
              <w:top w:val="single" w:sz="8" w:space="0" w:color="000000"/>
              <w:left w:val="single" w:sz="4" w:space="0" w:color="000000"/>
              <w:bottom w:val="single" w:sz="4" w:space="0" w:color="000000"/>
            </w:tcBorders>
            <w:shd w:val="clear" w:color="auto" w:fill="auto"/>
          </w:tcPr>
          <w:p w14:paraId="3A8F73DA" w14:textId="371C371D" w:rsidR="008A40FC" w:rsidRPr="009A74AD" w:rsidRDefault="008A40FC" w:rsidP="003A141A">
            <w:pPr>
              <w:pStyle w:val="TableParagraph"/>
              <w:jc w:val="both"/>
              <w:rPr>
                <w:b/>
                <w:bCs/>
              </w:rPr>
            </w:pPr>
            <w:r w:rsidRPr="009A74AD">
              <w:rPr>
                <w:b/>
                <w:bCs/>
              </w:rPr>
              <w:t>Signature:</w:t>
            </w:r>
          </w:p>
        </w:tc>
        <w:tc>
          <w:tcPr>
            <w:tcW w:w="3081" w:type="dxa"/>
            <w:tcBorders>
              <w:top w:val="single" w:sz="8" w:space="0" w:color="000000"/>
              <w:left w:val="single" w:sz="4" w:space="0" w:color="000000"/>
              <w:bottom w:val="single" w:sz="4" w:space="0" w:color="000000"/>
              <w:right w:val="single" w:sz="8" w:space="0" w:color="000000"/>
            </w:tcBorders>
            <w:shd w:val="clear" w:color="auto" w:fill="auto"/>
          </w:tcPr>
          <w:p w14:paraId="2C5C3BC7" w14:textId="2085ADAE" w:rsidR="008A40FC" w:rsidRPr="009A74AD" w:rsidRDefault="008A40FC" w:rsidP="003A141A">
            <w:pPr>
              <w:pStyle w:val="TableParagraph"/>
              <w:jc w:val="both"/>
              <w:rPr>
                <w:b/>
                <w:bCs/>
              </w:rPr>
            </w:pPr>
            <w:r w:rsidRPr="009A74AD">
              <w:rPr>
                <w:b/>
                <w:bCs/>
              </w:rPr>
              <w:t>Date</w:t>
            </w:r>
            <w:r w:rsidR="001179C6" w:rsidRPr="009A74AD">
              <w:rPr>
                <w:b/>
                <w:bCs/>
              </w:rPr>
              <w:t xml:space="preserve"> Received</w:t>
            </w:r>
            <w:r w:rsidRPr="009A74AD">
              <w:rPr>
                <w:b/>
                <w:bCs/>
              </w:rPr>
              <w:t>:</w:t>
            </w:r>
          </w:p>
        </w:tc>
      </w:tr>
    </w:tbl>
    <w:p w14:paraId="0B2779E9" w14:textId="7A158D20" w:rsidR="00BC1948" w:rsidRDefault="00BC1948" w:rsidP="003A141A">
      <w:pPr>
        <w:widowControl w:val="0"/>
        <w:autoSpaceDE w:val="0"/>
        <w:spacing w:before="39" w:line="180" w:lineRule="exact"/>
        <w:ind w:left="242"/>
        <w:jc w:val="both"/>
      </w:pPr>
    </w:p>
    <w:p w14:paraId="27D3F864" w14:textId="09ECE03C" w:rsidR="00B16632" w:rsidRDefault="00B16632" w:rsidP="003A141A">
      <w:pPr>
        <w:spacing w:after="200" w:line="276" w:lineRule="auto"/>
        <w:jc w:val="both"/>
      </w:pPr>
      <w:r>
        <w:br w:type="page"/>
      </w:r>
    </w:p>
    <w:p w14:paraId="2DB5011D" w14:textId="77777777" w:rsidR="00B16632" w:rsidRDefault="00B16632" w:rsidP="003A141A">
      <w:pPr>
        <w:widowControl w:val="0"/>
        <w:autoSpaceDE w:val="0"/>
        <w:spacing w:before="39" w:line="180" w:lineRule="exact"/>
        <w:ind w:left="242"/>
        <w:jc w:val="both"/>
        <w:sectPr w:rsidR="00B16632" w:rsidSect="003A141A">
          <w:headerReference w:type="even" r:id="rId13"/>
          <w:footerReference w:type="even" r:id="rId14"/>
          <w:footerReference w:type="default" r:id="rId15"/>
          <w:headerReference w:type="first" r:id="rId16"/>
          <w:footerReference w:type="first" r:id="rId17"/>
          <w:pgSz w:w="12240" w:h="15840" w:code="1"/>
          <w:pgMar w:top="1418" w:right="1043" w:bottom="709" w:left="1418" w:header="0" w:footer="626" w:gutter="0"/>
          <w:cols w:space="708"/>
          <w:docGrid w:linePitch="360"/>
        </w:sectPr>
      </w:pPr>
    </w:p>
    <w:p w14:paraId="5F631159" w14:textId="13F87E98" w:rsidR="00B16632" w:rsidRDefault="00B16632" w:rsidP="003A141A">
      <w:pPr>
        <w:widowControl w:val="0"/>
        <w:autoSpaceDE w:val="0"/>
        <w:spacing w:before="39" w:line="180" w:lineRule="exact"/>
        <w:ind w:left="242"/>
        <w:jc w:val="both"/>
      </w:pPr>
    </w:p>
    <w:p w14:paraId="60DA57BD" w14:textId="6DF68625" w:rsidR="00B16632" w:rsidRPr="00315DAC" w:rsidRDefault="000668B4" w:rsidP="003A141A">
      <w:pPr>
        <w:pStyle w:val="Title"/>
        <w:jc w:val="both"/>
      </w:pPr>
      <w:r>
        <w:t xml:space="preserve">Appendix A </w:t>
      </w:r>
      <w:r w:rsidR="00DE1CDB">
        <w:t xml:space="preserve">EDTO/ETOPS </w:t>
      </w:r>
      <w:r w:rsidR="00B16632" w:rsidRPr="005052E4">
        <w:t>Compliance</w:t>
      </w:r>
      <w:r w:rsidR="00B16632" w:rsidRPr="00315DAC">
        <w:t xml:space="preserve"> Checklist</w:t>
      </w:r>
    </w:p>
    <w:p w14:paraId="3364DB0E" w14:textId="77777777" w:rsidR="00B16632" w:rsidRDefault="00B16632" w:rsidP="003A141A">
      <w:pPr>
        <w:pStyle w:val="Default"/>
        <w:jc w:val="both"/>
      </w:pPr>
    </w:p>
    <w:p w14:paraId="3F34896B" w14:textId="4DC84B93" w:rsidR="00B16632" w:rsidRDefault="00B16632" w:rsidP="003A141A">
      <w:pPr>
        <w:pStyle w:val="TabbedNumber"/>
        <w:numPr>
          <w:ilvl w:val="0"/>
          <w:numId w:val="0"/>
        </w:numPr>
        <w:ind w:left="567"/>
      </w:pPr>
      <w:bookmarkStart w:id="0" w:name="_Hlk104652279"/>
      <w:r>
        <w:t xml:space="preserve">This compliance checklist ensures that the </w:t>
      </w:r>
      <w:r w:rsidR="00DE1CDB">
        <w:t>EDTO/ETOPS</w:t>
      </w:r>
      <w:r>
        <w:t xml:space="preserve"> operations applicant has adequately addressed the regulatory requirements applicable to the operations. </w:t>
      </w:r>
    </w:p>
    <w:p w14:paraId="5E4EE605" w14:textId="0C5D087D" w:rsidR="00B16632" w:rsidRDefault="00B16632" w:rsidP="003A141A">
      <w:pPr>
        <w:pStyle w:val="TabbedNumber"/>
        <w:numPr>
          <w:ilvl w:val="0"/>
          <w:numId w:val="0"/>
        </w:numPr>
        <w:ind w:left="567"/>
      </w:pPr>
      <w:r w:rsidRPr="00315DAC">
        <w:t xml:space="preserve">The </w:t>
      </w:r>
      <w:r>
        <w:t>c</w:t>
      </w:r>
      <w:r w:rsidRPr="00315DAC">
        <w:t xml:space="preserve">ompliance </w:t>
      </w:r>
      <w:r>
        <w:t>c</w:t>
      </w:r>
      <w:r w:rsidRPr="00315DAC">
        <w:t xml:space="preserve">hecklist is prepared by the Operator and submitted to the Authority indicating how the relevant applicable regulations to the proposed </w:t>
      </w:r>
      <w:r w:rsidR="00DE1CDB">
        <w:t>EDTO/ETOPS</w:t>
      </w:r>
      <w:r w:rsidRPr="00315DAC">
        <w:t xml:space="preserve"> operations have been addressed.  It is </w:t>
      </w:r>
      <w:r>
        <w:t xml:space="preserve">required to be </w:t>
      </w:r>
      <w:r w:rsidRPr="00315DAC">
        <w:t>submitted together with the formal application package</w:t>
      </w:r>
      <w:r>
        <w:t>.</w:t>
      </w:r>
      <w:r w:rsidRPr="00315DAC">
        <w:t xml:space="preserve"> </w:t>
      </w:r>
    </w:p>
    <w:p w14:paraId="6CC71159" w14:textId="37CE0B35" w:rsidR="00B16632" w:rsidRDefault="00B16632" w:rsidP="003A141A">
      <w:pPr>
        <w:pStyle w:val="TabbedNumber"/>
        <w:numPr>
          <w:ilvl w:val="0"/>
          <w:numId w:val="0"/>
        </w:numPr>
        <w:ind w:left="567"/>
      </w:pPr>
      <w:r>
        <w:t xml:space="preserve">The applicant should complete the section pertaining to the applicable Part of the </w:t>
      </w:r>
      <w:r w:rsidR="005F0585">
        <w:t>Regulations.</w:t>
      </w:r>
    </w:p>
    <w:p w14:paraId="134ED7CE" w14:textId="7E89FAF4" w:rsidR="00A371AE" w:rsidRDefault="006A4B96" w:rsidP="003A141A">
      <w:pPr>
        <w:pStyle w:val="TabbedNumber"/>
        <w:numPr>
          <w:ilvl w:val="0"/>
          <w:numId w:val="0"/>
        </w:numPr>
        <w:ind w:left="567"/>
      </w:pPr>
      <w:r>
        <w:t xml:space="preserve">There </w:t>
      </w:r>
      <w:r w:rsidR="00CC659E">
        <w:t xml:space="preserve">are also </w:t>
      </w:r>
      <w:r w:rsidR="00F84DEF">
        <w:t>two EDTO</w:t>
      </w:r>
      <w:r w:rsidR="00CC659E">
        <w:t>/ETOPS</w:t>
      </w:r>
      <w:r>
        <w:t xml:space="preserve"> Worksheet</w:t>
      </w:r>
      <w:r w:rsidR="00CC659E">
        <w:t>s</w:t>
      </w:r>
      <w:r w:rsidR="005B6DEC">
        <w:t xml:space="preserve"> </w:t>
      </w:r>
      <w:r w:rsidR="00191B9A">
        <w:t xml:space="preserve">which </w:t>
      </w:r>
      <w:r w:rsidR="004F79B5">
        <w:t>are</w:t>
      </w:r>
      <w:r w:rsidR="00191B9A">
        <w:t xml:space="preserve"> submitted to the UCAA, it includes a requirement for supporting </w:t>
      </w:r>
      <w:r w:rsidR="00641F8F">
        <w:t xml:space="preserve">documents. </w:t>
      </w:r>
    </w:p>
    <w:p w14:paraId="5CA7D53D" w14:textId="3A36C863" w:rsidR="00F80C36" w:rsidRDefault="00F80C36" w:rsidP="003A141A">
      <w:pPr>
        <w:pStyle w:val="TabbedNumber"/>
        <w:numPr>
          <w:ilvl w:val="0"/>
          <w:numId w:val="0"/>
        </w:numPr>
        <w:ind w:left="567"/>
      </w:pPr>
      <w:r>
        <w:t xml:space="preserve">Please ensure the </w:t>
      </w:r>
      <w:r w:rsidR="00BF5F6F">
        <w:t xml:space="preserve">Compliance </w:t>
      </w:r>
      <w:r w:rsidR="00723140">
        <w:t xml:space="preserve">Statement at the end is signed and dated </w:t>
      </w:r>
    </w:p>
    <w:p w14:paraId="13DB4182" w14:textId="77777777" w:rsidR="00B16632" w:rsidRPr="003B01AE" w:rsidRDefault="00B16632" w:rsidP="003A141A">
      <w:pPr>
        <w:jc w:val="both"/>
      </w:pPr>
    </w:p>
    <w:bookmarkEnd w:id="0"/>
    <w:tbl>
      <w:tblPr>
        <w:tblStyle w:val="TableGrid"/>
        <w:tblW w:w="0" w:type="auto"/>
        <w:tblInd w:w="562" w:type="dxa"/>
        <w:tblLayout w:type="fixed"/>
        <w:tblLook w:val="04A0" w:firstRow="1" w:lastRow="0" w:firstColumn="1" w:lastColumn="0" w:noHBand="0" w:noVBand="1"/>
      </w:tblPr>
      <w:tblGrid>
        <w:gridCol w:w="1569"/>
        <w:gridCol w:w="4527"/>
        <w:gridCol w:w="1275"/>
        <w:gridCol w:w="2835"/>
        <w:gridCol w:w="2977"/>
        <w:gridCol w:w="9"/>
      </w:tblGrid>
      <w:tr w:rsidR="00B16632" w:rsidRPr="003B01AE" w14:paraId="306751EE" w14:textId="77777777" w:rsidTr="00E21A56">
        <w:trPr>
          <w:tblHeader/>
        </w:trPr>
        <w:tc>
          <w:tcPr>
            <w:tcW w:w="1569" w:type="dxa"/>
            <w:shd w:val="clear" w:color="auto" w:fill="D9D9D9" w:themeFill="background1" w:themeFillShade="D9"/>
          </w:tcPr>
          <w:p w14:paraId="5D6CDD16" w14:textId="443B92DF" w:rsidR="00B16632" w:rsidRPr="008E06F7" w:rsidRDefault="00B16632" w:rsidP="003A141A">
            <w:pPr>
              <w:jc w:val="both"/>
              <w:rPr>
                <w:b/>
                <w:bCs/>
                <w:sz w:val="18"/>
                <w:szCs w:val="18"/>
              </w:rPr>
            </w:pPr>
          </w:p>
          <w:p w14:paraId="346A6C0F" w14:textId="77777777" w:rsidR="00B16632" w:rsidRPr="008E06F7" w:rsidRDefault="00B16632" w:rsidP="003A141A">
            <w:pPr>
              <w:jc w:val="both"/>
              <w:rPr>
                <w:b/>
                <w:bCs/>
                <w:sz w:val="18"/>
                <w:szCs w:val="18"/>
              </w:rPr>
            </w:pPr>
          </w:p>
        </w:tc>
        <w:tc>
          <w:tcPr>
            <w:tcW w:w="4527" w:type="dxa"/>
            <w:shd w:val="clear" w:color="auto" w:fill="D9D9D9" w:themeFill="background1" w:themeFillShade="D9"/>
          </w:tcPr>
          <w:p w14:paraId="71C057D5" w14:textId="7323EF0C" w:rsidR="00B16632" w:rsidRPr="001E7A06" w:rsidRDefault="00B16632" w:rsidP="003A141A">
            <w:pPr>
              <w:jc w:val="both"/>
              <w:rPr>
                <w:b/>
                <w:bCs/>
                <w:spacing w:val="0"/>
                <w:szCs w:val="20"/>
              </w:rPr>
            </w:pPr>
            <w:r w:rsidRPr="001E7A06">
              <w:rPr>
                <w:b/>
                <w:bCs/>
                <w:spacing w:val="0"/>
                <w:szCs w:val="20"/>
              </w:rPr>
              <w:t>Regulation</w:t>
            </w:r>
            <w:r w:rsidR="001E7A06" w:rsidRPr="001E7A06">
              <w:rPr>
                <w:b/>
                <w:bCs/>
                <w:spacing w:val="0"/>
                <w:szCs w:val="20"/>
              </w:rPr>
              <w:t xml:space="preserve">s </w:t>
            </w:r>
          </w:p>
        </w:tc>
        <w:tc>
          <w:tcPr>
            <w:tcW w:w="1275" w:type="dxa"/>
            <w:shd w:val="clear" w:color="auto" w:fill="D9D9D9" w:themeFill="background1" w:themeFillShade="D9"/>
          </w:tcPr>
          <w:p w14:paraId="5E5F3642" w14:textId="6D36D735" w:rsidR="00B16632" w:rsidRPr="008E06F7" w:rsidRDefault="00B16632" w:rsidP="003A141A">
            <w:pPr>
              <w:jc w:val="both"/>
              <w:rPr>
                <w:b/>
                <w:bCs/>
                <w:sz w:val="18"/>
                <w:szCs w:val="18"/>
              </w:rPr>
            </w:pPr>
          </w:p>
        </w:tc>
        <w:tc>
          <w:tcPr>
            <w:tcW w:w="2835" w:type="dxa"/>
            <w:shd w:val="clear" w:color="auto" w:fill="D9D9D9" w:themeFill="background1" w:themeFillShade="D9"/>
          </w:tcPr>
          <w:p w14:paraId="05B15D05" w14:textId="0B94502F" w:rsidR="00B16632" w:rsidRPr="008E06F7" w:rsidRDefault="00B16632" w:rsidP="003A141A">
            <w:pPr>
              <w:jc w:val="both"/>
              <w:rPr>
                <w:b/>
                <w:bCs/>
                <w:sz w:val="18"/>
                <w:szCs w:val="18"/>
              </w:rPr>
            </w:pPr>
          </w:p>
        </w:tc>
        <w:tc>
          <w:tcPr>
            <w:tcW w:w="2986" w:type="dxa"/>
            <w:gridSpan w:val="2"/>
            <w:shd w:val="clear" w:color="auto" w:fill="D9D9D9" w:themeFill="background1" w:themeFillShade="D9"/>
          </w:tcPr>
          <w:p w14:paraId="39348F39" w14:textId="1C29D31A" w:rsidR="00B16632" w:rsidRPr="008E06F7" w:rsidRDefault="00B16632" w:rsidP="003A141A">
            <w:pPr>
              <w:jc w:val="both"/>
              <w:rPr>
                <w:b/>
                <w:bCs/>
                <w:i/>
                <w:iCs/>
                <w:sz w:val="18"/>
                <w:szCs w:val="18"/>
              </w:rPr>
            </w:pPr>
          </w:p>
        </w:tc>
      </w:tr>
      <w:tr w:rsidR="00B16632" w:rsidRPr="003B01AE" w14:paraId="2666375F" w14:textId="77777777" w:rsidTr="00C54BBF">
        <w:tc>
          <w:tcPr>
            <w:tcW w:w="6096" w:type="dxa"/>
            <w:gridSpan w:val="2"/>
          </w:tcPr>
          <w:p w14:paraId="06BEDF9F" w14:textId="0E00AE4F" w:rsidR="00B16632" w:rsidRPr="007C2E3F" w:rsidRDefault="00B16632" w:rsidP="003A141A">
            <w:pPr>
              <w:pStyle w:val="Tabletext"/>
              <w:rPr>
                <w:b/>
                <w:bCs/>
              </w:rPr>
            </w:pPr>
            <w:r w:rsidRPr="007C2E3F">
              <w:rPr>
                <w:b/>
                <w:bCs/>
              </w:rPr>
              <w:t xml:space="preserve">The Civil Aviation </w:t>
            </w:r>
            <w:r w:rsidR="00DC3B94" w:rsidRPr="007C2E3F">
              <w:rPr>
                <w:b/>
                <w:bCs/>
              </w:rPr>
              <w:t xml:space="preserve">(Operation of Aircraft-Commercial </w:t>
            </w:r>
            <w:r w:rsidR="004D4699" w:rsidRPr="007C2E3F">
              <w:rPr>
                <w:b/>
                <w:bCs/>
              </w:rPr>
              <w:t>Air Transport Aeroplanes) Regulations, 202</w:t>
            </w:r>
            <w:r w:rsidR="00B11B85">
              <w:rPr>
                <w:b/>
                <w:bCs/>
              </w:rPr>
              <w:t>2</w:t>
            </w:r>
            <w:r w:rsidR="004D4699" w:rsidRPr="007C2E3F">
              <w:rPr>
                <w:b/>
                <w:bCs/>
              </w:rPr>
              <w:t xml:space="preserve">. </w:t>
            </w:r>
          </w:p>
          <w:p w14:paraId="6395872A" w14:textId="77777777" w:rsidR="00B16632" w:rsidRPr="008D7B88" w:rsidRDefault="00B16632" w:rsidP="003A141A">
            <w:pPr>
              <w:pStyle w:val="Tabletext"/>
            </w:pPr>
          </w:p>
        </w:tc>
        <w:tc>
          <w:tcPr>
            <w:tcW w:w="1275" w:type="dxa"/>
            <w:shd w:val="clear" w:color="auto" w:fill="auto"/>
          </w:tcPr>
          <w:p w14:paraId="7A6F3D22" w14:textId="77777777" w:rsidR="00B16632" w:rsidRPr="003B01AE" w:rsidRDefault="00B16632" w:rsidP="003A141A">
            <w:pPr>
              <w:pStyle w:val="Tabletext"/>
            </w:pPr>
          </w:p>
        </w:tc>
        <w:tc>
          <w:tcPr>
            <w:tcW w:w="2835" w:type="dxa"/>
            <w:shd w:val="clear" w:color="auto" w:fill="auto"/>
          </w:tcPr>
          <w:p w14:paraId="18892A41" w14:textId="77777777" w:rsidR="00B16632" w:rsidRPr="003B01AE" w:rsidRDefault="00B16632" w:rsidP="003A141A">
            <w:pPr>
              <w:pStyle w:val="Tabletext"/>
            </w:pPr>
          </w:p>
        </w:tc>
        <w:tc>
          <w:tcPr>
            <w:tcW w:w="2986" w:type="dxa"/>
            <w:gridSpan w:val="2"/>
            <w:shd w:val="clear" w:color="auto" w:fill="auto"/>
          </w:tcPr>
          <w:p w14:paraId="6126BE7A" w14:textId="77777777" w:rsidR="00B16632" w:rsidRPr="003B01AE" w:rsidRDefault="00B16632" w:rsidP="003A141A">
            <w:pPr>
              <w:pStyle w:val="Tabletext"/>
            </w:pPr>
          </w:p>
        </w:tc>
      </w:tr>
      <w:tr w:rsidR="00B16632" w:rsidRPr="003B01AE" w14:paraId="0D624CF9" w14:textId="77777777" w:rsidTr="00C54BBF">
        <w:trPr>
          <w:gridAfter w:val="1"/>
          <w:wAfter w:w="9" w:type="dxa"/>
        </w:trPr>
        <w:tc>
          <w:tcPr>
            <w:tcW w:w="6096" w:type="dxa"/>
            <w:gridSpan w:val="2"/>
          </w:tcPr>
          <w:p w14:paraId="58E42D30" w14:textId="3C3C62A6" w:rsidR="007C2E3F" w:rsidRPr="007C2E3F" w:rsidRDefault="007C2E3F" w:rsidP="003A141A">
            <w:pPr>
              <w:pStyle w:val="Tabletext"/>
              <w:spacing w:before="120" w:after="120"/>
              <w:ind w:left="0"/>
              <w:rPr>
                <w:b/>
                <w:bCs/>
              </w:rPr>
            </w:pPr>
            <w:r w:rsidRPr="007C2E3F">
              <w:rPr>
                <w:b/>
                <w:bCs/>
              </w:rPr>
              <w:t>The Civil Aviation (Aircraft Instrument and Equipment) Regulations, 202</w:t>
            </w:r>
            <w:r w:rsidR="00B11B85">
              <w:rPr>
                <w:b/>
                <w:bCs/>
              </w:rPr>
              <w:t>2</w:t>
            </w:r>
            <w:r w:rsidRPr="007C2E3F">
              <w:rPr>
                <w:b/>
                <w:bCs/>
              </w:rPr>
              <w:t xml:space="preserve"> </w:t>
            </w:r>
          </w:p>
          <w:p w14:paraId="3A670450" w14:textId="3A8B78AB" w:rsidR="00B16632" w:rsidRPr="008D7B88" w:rsidRDefault="00B16632" w:rsidP="003A141A">
            <w:pPr>
              <w:pStyle w:val="Tabletext"/>
            </w:pPr>
          </w:p>
        </w:tc>
        <w:tc>
          <w:tcPr>
            <w:tcW w:w="1275" w:type="dxa"/>
            <w:shd w:val="clear" w:color="auto" w:fill="auto"/>
          </w:tcPr>
          <w:p w14:paraId="1D1D51DF" w14:textId="77777777" w:rsidR="00B16632" w:rsidRPr="003B01AE" w:rsidRDefault="00B16632" w:rsidP="003A141A">
            <w:pPr>
              <w:jc w:val="both"/>
            </w:pPr>
          </w:p>
        </w:tc>
        <w:tc>
          <w:tcPr>
            <w:tcW w:w="2835" w:type="dxa"/>
            <w:shd w:val="clear" w:color="auto" w:fill="auto"/>
          </w:tcPr>
          <w:p w14:paraId="08DAA591" w14:textId="77777777" w:rsidR="00B16632" w:rsidRPr="003B01AE" w:rsidRDefault="00B16632" w:rsidP="003A141A">
            <w:pPr>
              <w:jc w:val="both"/>
            </w:pPr>
          </w:p>
        </w:tc>
        <w:tc>
          <w:tcPr>
            <w:tcW w:w="2977" w:type="dxa"/>
            <w:shd w:val="clear" w:color="auto" w:fill="auto"/>
          </w:tcPr>
          <w:p w14:paraId="470E5F14" w14:textId="77777777" w:rsidR="00B16632" w:rsidRPr="003B01AE" w:rsidRDefault="00B16632" w:rsidP="003A141A">
            <w:pPr>
              <w:jc w:val="both"/>
            </w:pPr>
          </w:p>
        </w:tc>
      </w:tr>
    </w:tbl>
    <w:p w14:paraId="7A87A457" w14:textId="77777777" w:rsidR="00621A48" w:rsidRDefault="00621A48" w:rsidP="003A141A">
      <w:pPr>
        <w:jc w:val="both"/>
      </w:pPr>
    </w:p>
    <w:tbl>
      <w:tblPr>
        <w:tblStyle w:val="TableGrid"/>
        <w:tblW w:w="0" w:type="auto"/>
        <w:tblInd w:w="562" w:type="dxa"/>
        <w:tblLayout w:type="fixed"/>
        <w:tblLook w:val="04A0" w:firstRow="1" w:lastRow="0" w:firstColumn="1" w:lastColumn="0" w:noHBand="0" w:noVBand="1"/>
      </w:tblPr>
      <w:tblGrid>
        <w:gridCol w:w="1560"/>
        <w:gridCol w:w="4536"/>
        <w:gridCol w:w="1275"/>
        <w:gridCol w:w="2835"/>
        <w:gridCol w:w="2977"/>
      </w:tblGrid>
      <w:tr w:rsidR="002A6DB6" w:rsidRPr="003B01AE" w14:paraId="09B6909B" w14:textId="77777777" w:rsidTr="008B068F">
        <w:tc>
          <w:tcPr>
            <w:tcW w:w="1560" w:type="dxa"/>
            <w:shd w:val="clear" w:color="auto" w:fill="BFBFBF" w:themeFill="background1" w:themeFillShade="BF"/>
          </w:tcPr>
          <w:p w14:paraId="5652A337" w14:textId="4E689B53" w:rsidR="002A6DB6" w:rsidRDefault="002A6DB6" w:rsidP="003A141A">
            <w:pPr>
              <w:pStyle w:val="Tabletext"/>
              <w:rPr>
                <w:rStyle w:val="TabletextChar"/>
                <w:b/>
                <w:bCs/>
              </w:rPr>
            </w:pPr>
            <w:r>
              <w:rPr>
                <w:rStyle w:val="TabletextChar"/>
                <w:b/>
                <w:bCs/>
              </w:rPr>
              <w:t xml:space="preserve">Regulation </w:t>
            </w:r>
            <w:r w:rsidR="00F45D6C">
              <w:rPr>
                <w:rStyle w:val="TabletextChar"/>
                <w:b/>
                <w:bCs/>
              </w:rPr>
              <w:t xml:space="preserve">Number </w:t>
            </w:r>
          </w:p>
        </w:tc>
        <w:tc>
          <w:tcPr>
            <w:tcW w:w="4536" w:type="dxa"/>
            <w:shd w:val="clear" w:color="auto" w:fill="BFBFBF" w:themeFill="background1" w:themeFillShade="BF"/>
          </w:tcPr>
          <w:p w14:paraId="15E2978C" w14:textId="223EBE2D" w:rsidR="002A6DB6" w:rsidRPr="007C2E3F" w:rsidRDefault="002A6DB6" w:rsidP="003A141A">
            <w:pPr>
              <w:pStyle w:val="Tabletext"/>
              <w:rPr>
                <w:b/>
                <w:bCs/>
              </w:rPr>
            </w:pPr>
            <w:r w:rsidRPr="007C2E3F">
              <w:rPr>
                <w:b/>
                <w:bCs/>
              </w:rPr>
              <w:t>The Civil Aviation (Operation of Aircraft-Commercial Air Transport Aeroplanes) Regulations, 202</w:t>
            </w:r>
            <w:r w:rsidR="00B11B85">
              <w:rPr>
                <w:b/>
                <w:bCs/>
              </w:rPr>
              <w:t>2</w:t>
            </w:r>
            <w:r w:rsidRPr="007C2E3F">
              <w:rPr>
                <w:b/>
                <w:bCs/>
              </w:rPr>
              <w:t xml:space="preserve">. </w:t>
            </w:r>
          </w:p>
          <w:p w14:paraId="3B4C5710" w14:textId="77777777" w:rsidR="002A6DB6" w:rsidRDefault="002A6DB6" w:rsidP="003A141A">
            <w:pPr>
              <w:pStyle w:val="Tabletext"/>
              <w:rPr>
                <w:b/>
                <w:bCs/>
              </w:rPr>
            </w:pPr>
          </w:p>
        </w:tc>
        <w:tc>
          <w:tcPr>
            <w:tcW w:w="1275" w:type="dxa"/>
            <w:shd w:val="clear" w:color="auto" w:fill="BFBFBF" w:themeFill="background1" w:themeFillShade="BF"/>
          </w:tcPr>
          <w:p w14:paraId="1AC952DB" w14:textId="77777777" w:rsidR="00015D1D" w:rsidRPr="003437FA" w:rsidRDefault="00015D1D" w:rsidP="003A141A">
            <w:pPr>
              <w:pStyle w:val="Tabletext"/>
              <w:ind w:left="0"/>
              <w:rPr>
                <w:b/>
              </w:rPr>
            </w:pPr>
            <w:r w:rsidRPr="003437FA">
              <w:rPr>
                <w:b/>
              </w:rPr>
              <w:t>Applicable</w:t>
            </w:r>
          </w:p>
          <w:p w14:paraId="7AB4D1BB" w14:textId="387C54F4" w:rsidR="002A6DB6" w:rsidRPr="003437FA" w:rsidRDefault="00015D1D" w:rsidP="003A141A">
            <w:pPr>
              <w:jc w:val="both"/>
              <w:rPr>
                <w:b/>
                <w:szCs w:val="20"/>
              </w:rPr>
            </w:pPr>
            <w:r w:rsidRPr="003437FA">
              <w:rPr>
                <w:b/>
                <w:szCs w:val="20"/>
              </w:rPr>
              <w:t>Yes/No /NA</w:t>
            </w:r>
          </w:p>
        </w:tc>
        <w:tc>
          <w:tcPr>
            <w:tcW w:w="2835" w:type="dxa"/>
            <w:shd w:val="clear" w:color="auto" w:fill="BFBFBF" w:themeFill="background1" w:themeFillShade="BF"/>
          </w:tcPr>
          <w:p w14:paraId="05DEF9BC" w14:textId="0AF4D018" w:rsidR="002A6DB6" w:rsidRPr="003437FA" w:rsidRDefault="00F45D6C" w:rsidP="003A141A">
            <w:pPr>
              <w:jc w:val="both"/>
              <w:rPr>
                <w:b/>
                <w:szCs w:val="20"/>
              </w:rPr>
            </w:pPr>
            <w:r w:rsidRPr="003437FA">
              <w:rPr>
                <w:b/>
                <w:szCs w:val="20"/>
              </w:rPr>
              <w:t>Manual / Document Reference</w:t>
            </w:r>
          </w:p>
        </w:tc>
        <w:tc>
          <w:tcPr>
            <w:tcW w:w="2977" w:type="dxa"/>
            <w:shd w:val="clear" w:color="auto" w:fill="BFBFBF" w:themeFill="background1" w:themeFillShade="BF"/>
          </w:tcPr>
          <w:p w14:paraId="11804E97" w14:textId="77777777" w:rsidR="00F45D6C" w:rsidRPr="003437FA" w:rsidRDefault="00F45D6C" w:rsidP="003A141A">
            <w:pPr>
              <w:jc w:val="both"/>
              <w:rPr>
                <w:b/>
                <w:szCs w:val="20"/>
              </w:rPr>
            </w:pPr>
            <w:r w:rsidRPr="003437FA">
              <w:rPr>
                <w:b/>
                <w:szCs w:val="20"/>
              </w:rPr>
              <w:t>Compliance Status/Remarks</w:t>
            </w:r>
          </w:p>
          <w:p w14:paraId="561F4C14" w14:textId="0253A397" w:rsidR="002A6DB6" w:rsidRPr="003437FA" w:rsidRDefault="00F45D6C" w:rsidP="003A141A">
            <w:pPr>
              <w:jc w:val="both"/>
              <w:rPr>
                <w:b/>
                <w:szCs w:val="20"/>
              </w:rPr>
            </w:pPr>
            <w:r w:rsidRPr="003437FA">
              <w:rPr>
                <w:b/>
                <w:i/>
                <w:szCs w:val="20"/>
              </w:rPr>
              <w:t>UCAA Use</w:t>
            </w:r>
          </w:p>
        </w:tc>
      </w:tr>
      <w:tr w:rsidR="00B87F69" w:rsidRPr="003B01AE" w14:paraId="35F92BEE" w14:textId="77777777" w:rsidTr="008B068F">
        <w:tc>
          <w:tcPr>
            <w:tcW w:w="1560" w:type="dxa"/>
            <w:shd w:val="clear" w:color="auto" w:fill="BFBFBF" w:themeFill="background1" w:themeFillShade="BF"/>
          </w:tcPr>
          <w:p w14:paraId="51A9CEE0" w14:textId="4CDEDC10" w:rsidR="00B87F69" w:rsidRPr="0013574B" w:rsidRDefault="00C44A54" w:rsidP="003A141A">
            <w:pPr>
              <w:pStyle w:val="Tabletext"/>
              <w:rPr>
                <w:rStyle w:val="TabletextChar"/>
                <w:b/>
                <w:bCs/>
              </w:rPr>
            </w:pPr>
            <w:r>
              <w:rPr>
                <w:rStyle w:val="TabletextChar"/>
                <w:b/>
                <w:bCs/>
              </w:rPr>
              <w:t>Regulation 6</w:t>
            </w:r>
            <w:r w:rsidR="00B11B85">
              <w:rPr>
                <w:rStyle w:val="TabletextChar"/>
                <w:b/>
                <w:bCs/>
              </w:rPr>
              <w:t>8</w:t>
            </w:r>
            <w:r>
              <w:rPr>
                <w:rStyle w:val="TabletextChar"/>
                <w:b/>
                <w:bCs/>
              </w:rPr>
              <w:t xml:space="preserve">. </w:t>
            </w:r>
          </w:p>
        </w:tc>
        <w:tc>
          <w:tcPr>
            <w:tcW w:w="4536" w:type="dxa"/>
            <w:shd w:val="clear" w:color="auto" w:fill="BFBFBF" w:themeFill="background1" w:themeFillShade="BF"/>
          </w:tcPr>
          <w:p w14:paraId="7A724389" w14:textId="380D3A94" w:rsidR="00B87F69" w:rsidRDefault="00C44A54" w:rsidP="003A141A">
            <w:pPr>
              <w:pStyle w:val="Tabletext"/>
              <w:rPr>
                <w:b/>
                <w:bCs/>
              </w:rPr>
            </w:pPr>
            <w:r>
              <w:rPr>
                <w:b/>
                <w:bCs/>
              </w:rPr>
              <w:t xml:space="preserve">Alternate Aerodromes </w:t>
            </w:r>
            <w:r w:rsidR="003D4070">
              <w:rPr>
                <w:b/>
                <w:bCs/>
              </w:rPr>
              <w:t xml:space="preserve">(Key Extracts – see </w:t>
            </w:r>
            <w:r w:rsidR="00145DBE">
              <w:rPr>
                <w:b/>
                <w:bCs/>
              </w:rPr>
              <w:t>Regulation 6</w:t>
            </w:r>
            <w:r w:rsidR="00B11B85">
              <w:rPr>
                <w:b/>
                <w:bCs/>
              </w:rPr>
              <w:t>8</w:t>
            </w:r>
            <w:r w:rsidR="00145DBE">
              <w:rPr>
                <w:b/>
                <w:bCs/>
              </w:rPr>
              <w:t xml:space="preserve"> in full) </w:t>
            </w:r>
          </w:p>
        </w:tc>
        <w:tc>
          <w:tcPr>
            <w:tcW w:w="1275" w:type="dxa"/>
            <w:shd w:val="clear" w:color="auto" w:fill="BFBFBF" w:themeFill="background1" w:themeFillShade="BF"/>
          </w:tcPr>
          <w:p w14:paraId="0C95C8A6" w14:textId="333CDC95" w:rsidR="00B87F69" w:rsidRPr="003B01AE" w:rsidRDefault="00B87F69" w:rsidP="003A141A">
            <w:pPr>
              <w:jc w:val="both"/>
            </w:pPr>
          </w:p>
        </w:tc>
        <w:tc>
          <w:tcPr>
            <w:tcW w:w="2835" w:type="dxa"/>
            <w:shd w:val="clear" w:color="auto" w:fill="BFBFBF" w:themeFill="background1" w:themeFillShade="BF"/>
          </w:tcPr>
          <w:p w14:paraId="693F2EBE" w14:textId="4C31522E" w:rsidR="00B87F69" w:rsidRPr="003B01AE" w:rsidRDefault="00B87F69" w:rsidP="003A141A">
            <w:pPr>
              <w:jc w:val="both"/>
            </w:pPr>
          </w:p>
        </w:tc>
        <w:tc>
          <w:tcPr>
            <w:tcW w:w="2977" w:type="dxa"/>
            <w:shd w:val="clear" w:color="auto" w:fill="BFBFBF" w:themeFill="background1" w:themeFillShade="BF"/>
          </w:tcPr>
          <w:p w14:paraId="37F10FD5" w14:textId="761CDC03" w:rsidR="00B87F69" w:rsidRPr="003B01AE" w:rsidRDefault="00B87F69" w:rsidP="003A141A">
            <w:pPr>
              <w:jc w:val="both"/>
            </w:pPr>
          </w:p>
        </w:tc>
      </w:tr>
      <w:tr w:rsidR="00D43209" w:rsidRPr="003B01AE" w14:paraId="3FC25D36" w14:textId="77777777" w:rsidTr="00E21A56">
        <w:tc>
          <w:tcPr>
            <w:tcW w:w="1560" w:type="dxa"/>
          </w:tcPr>
          <w:p w14:paraId="610B8D67" w14:textId="77777777" w:rsidR="00D43209" w:rsidRDefault="00D43209" w:rsidP="003A141A">
            <w:pPr>
              <w:pStyle w:val="Tabletext"/>
              <w:rPr>
                <w:rStyle w:val="TabletextChar"/>
                <w:b/>
                <w:bCs/>
              </w:rPr>
            </w:pPr>
          </w:p>
        </w:tc>
        <w:tc>
          <w:tcPr>
            <w:tcW w:w="4536" w:type="dxa"/>
          </w:tcPr>
          <w:p w14:paraId="3DF06A69" w14:textId="77777777" w:rsidR="00D43209" w:rsidRPr="00B63996" w:rsidRDefault="00D43209" w:rsidP="003A141A">
            <w:pPr>
              <w:pStyle w:val="Tabletext"/>
              <w:numPr>
                <w:ilvl w:val="0"/>
                <w:numId w:val="6"/>
              </w:numPr>
            </w:pPr>
            <w:r w:rsidRPr="00D43209">
              <w:t>A take-off alternate aerodrome shall be selected and specified in the operational flight plan if the meteorological conditions at the aerodrome of departure are below the operator’s established aerodrome landing minima for that operation or if it would not be possible to return to the aerodrome of departure for other reasons</w:t>
            </w:r>
          </w:p>
          <w:p w14:paraId="14C2405F" w14:textId="6D1F41B4" w:rsidR="00B63996" w:rsidRDefault="00B63996" w:rsidP="003A141A">
            <w:pPr>
              <w:pStyle w:val="Tabletext"/>
              <w:numPr>
                <w:ilvl w:val="0"/>
                <w:numId w:val="6"/>
              </w:numPr>
            </w:pPr>
            <w:r w:rsidRPr="00B63996">
              <w:t>The take-off alternate aerodrome shall be located within the following flight time from the aerodrome of departure</w:t>
            </w:r>
            <w:r>
              <w:t xml:space="preserve"> – </w:t>
            </w:r>
          </w:p>
          <w:p w14:paraId="0AE0EDFA" w14:textId="0A036EE3" w:rsidR="003E25E2" w:rsidRPr="003A33C2" w:rsidRDefault="003E25E2" w:rsidP="003A141A">
            <w:pPr>
              <w:pStyle w:val="Tabletext"/>
              <w:numPr>
                <w:ilvl w:val="0"/>
                <w:numId w:val="7"/>
              </w:numPr>
              <w:rPr>
                <w:rStyle w:val="A3"/>
                <w:color w:val="auto"/>
              </w:rPr>
            </w:pPr>
            <w:r w:rsidRPr="003E25E2">
              <w:t xml:space="preserve">for aeroplanes with two engines, one hour of flight time at a one-engine-inoperative cruising speed, determined from the aircraft operating manual, calculated in ISA and still-air conditions using the actual take-off </w:t>
            </w:r>
            <w:proofErr w:type="gramStart"/>
            <w:r w:rsidRPr="003E25E2">
              <w:t>mass</w:t>
            </w:r>
            <w:r>
              <w:rPr>
                <w:rStyle w:val="A3"/>
                <w:sz w:val="23"/>
                <w:szCs w:val="23"/>
              </w:rPr>
              <w:t>;</w:t>
            </w:r>
            <w:proofErr w:type="gramEnd"/>
          </w:p>
          <w:p w14:paraId="6B18CB20" w14:textId="324F6A15" w:rsidR="003E25E2" w:rsidRDefault="003E25E2" w:rsidP="003A141A">
            <w:pPr>
              <w:pStyle w:val="Tabletext"/>
              <w:numPr>
                <w:ilvl w:val="0"/>
                <w:numId w:val="7"/>
              </w:numPr>
            </w:pPr>
            <w:r w:rsidRPr="003E25E2">
              <w:t xml:space="preserve">for aeroplanes with three or more engines, two hours of flight time at an </w:t>
            </w:r>
            <w:r w:rsidR="00CF616E" w:rsidRPr="003E25E2">
              <w:t>all-engines</w:t>
            </w:r>
            <w:r w:rsidRPr="003E25E2">
              <w:t xml:space="preserve"> operating cruising speed, determined from the aircraft operating manual, calculated in ISA and still-air conditions using the actual take-off mass; and</w:t>
            </w:r>
          </w:p>
          <w:p w14:paraId="133C822F" w14:textId="2FBDBAE4" w:rsidR="003E25E2" w:rsidRPr="00B63996" w:rsidRDefault="007228F3" w:rsidP="003A141A">
            <w:pPr>
              <w:pStyle w:val="Tabletext"/>
              <w:numPr>
                <w:ilvl w:val="0"/>
                <w:numId w:val="7"/>
              </w:numPr>
            </w:pPr>
            <w:r w:rsidRPr="007228F3">
              <w:t xml:space="preserve">for aeroplanes engaged in extended diversion time operations </w:t>
            </w:r>
            <w:r w:rsidRPr="00CF7B4B">
              <w:rPr>
                <w:b/>
                <w:bCs/>
              </w:rPr>
              <w:t>(EDTO)</w:t>
            </w:r>
            <w:r w:rsidRPr="007228F3">
              <w:t xml:space="preserve"> where an alternate aerodrome which meets the distance criteria under paragraphs (a) or (b) is not available, the first available alternate aerodrome located within the distance of the operator’s approved maximum diversion time considering the actual take-off mass.</w:t>
            </w:r>
          </w:p>
        </w:tc>
        <w:tc>
          <w:tcPr>
            <w:tcW w:w="1275" w:type="dxa"/>
          </w:tcPr>
          <w:p w14:paraId="135B0FC8" w14:textId="77777777" w:rsidR="00D43209" w:rsidRPr="003B01AE" w:rsidRDefault="00D43209" w:rsidP="003A141A">
            <w:pPr>
              <w:jc w:val="both"/>
            </w:pPr>
          </w:p>
        </w:tc>
        <w:tc>
          <w:tcPr>
            <w:tcW w:w="2835" w:type="dxa"/>
          </w:tcPr>
          <w:p w14:paraId="277922CE" w14:textId="77777777" w:rsidR="00D43209" w:rsidRPr="003B01AE" w:rsidRDefault="00D43209" w:rsidP="003A141A">
            <w:pPr>
              <w:jc w:val="both"/>
            </w:pPr>
          </w:p>
        </w:tc>
        <w:tc>
          <w:tcPr>
            <w:tcW w:w="2977" w:type="dxa"/>
          </w:tcPr>
          <w:p w14:paraId="6D3906AF" w14:textId="77777777" w:rsidR="00D43209" w:rsidRPr="003B01AE" w:rsidRDefault="00D43209" w:rsidP="003A141A">
            <w:pPr>
              <w:jc w:val="both"/>
            </w:pPr>
          </w:p>
        </w:tc>
      </w:tr>
      <w:tr w:rsidR="007E0EAA" w:rsidRPr="003B01AE" w14:paraId="51806D42" w14:textId="77777777" w:rsidTr="00E21A56">
        <w:tc>
          <w:tcPr>
            <w:tcW w:w="1560" w:type="dxa"/>
          </w:tcPr>
          <w:p w14:paraId="076164AD" w14:textId="77777777" w:rsidR="007E0EAA" w:rsidRDefault="007E0EAA" w:rsidP="003A141A">
            <w:pPr>
              <w:pStyle w:val="Tabletext"/>
              <w:rPr>
                <w:rStyle w:val="TabletextChar"/>
                <w:b/>
                <w:bCs/>
              </w:rPr>
            </w:pPr>
          </w:p>
        </w:tc>
        <w:tc>
          <w:tcPr>
            <w:tcW w:w="4536" w:type="dxa"/>
          </w:tcPr>
          <w:p w14:paraId="3E60034F" w14:textId="1F47DB13" w:rsidR="007E0EAA" w:rsidRPr="00D43209" w:rsidRDefault="007E0EAA" w:rsidP="003A141A">
            <w:pPr>
              <w:pStyle w:val="Tabletext"/>
              <w:numPr>
                <w:ilvl w:val="0"/>
                <w:numId w:val="6"/>
              </w:numPr>
            </w:pPr>
            <w:r w:rsidRPr="00B112C2">
              <w:t>For an aerodrome to be selected as a take-off alternate, the available information shall indicate that, at the estimated time of use, the conditions will be at or above the operator’s established aerodrome operating minima for that operation.</w:t>
            </w:r>
          </w:p>
        </w:tc>
        <w:tc>
          <w:tcPr>
            <w:tcW w:w="1275" w:type="dxa"/>
          </w:tcPr>
          <w:p w14:paraId="046BCBF7" w14:textId="77777777" w:rsidR="007E0EAA" w:rsidRPr="003B01AE" w:rsidRDefault="007E0EAA" w:rsidP="003A141A">
            <w:pPr>
              <w:jc w:val="both"/>
            </w:pPr>
          </w:p>
        </w:tc>
        <w:tc>
          <w:tcPr>
            <w:tcW w:w="2835" w:type="dxa"/>
          </w:tcPr>
          <w:p w14:paraId="367C632D" w14:textId="77777777" w:rsidR="007E0EAA" w:rsidRPr="003B01AE" w:rsidRDefault="007E0EAA" w:rsidP="003A141A">
            <w:pPr>
              <w:jc w:val="both"/>
            </w:pPr>
          </w:p>
        </w:tc>
        <w:tc>
          <w:tcPr>
            <w:tcW w:w="2977" w:type="dxa"/>
          </w:tcPr>
          <w:p w14:paraId="5CF581C6" w14:textId="77777777" w:rsidR="007E0EAA" w:rsidRPr="003B01AE" w:rsidRDefault="007E0EAA" w:rsidP="003A141A">
            <w:pPr>
              <w:jc w:val="both"/>
            </w:pPr>
          </w:p>
        </w:tc>
      </w:tr>
      <w:tr w:rsidR="007E0EAA" w:rsidRPr="003B01AE" w14:paraId="47A172D1" w14:textId="77777777" w:rsidTr="00E21A56">
        <w:tc>
          <w:tcPr>
            <w:tcW w:w="1560" w:type="dxa"/>
          </w:tcPr>
          <w:p w14:paraId="1F4C09A1" w14:textId="77777777" w:rsidR="007E0EAA" w:rsidRDefault="007E0EAA" w:rsidP="003A141A">
            <w:pPr>
              <w:pStyle w:val="Tabletext"/>
              <w:rPr>
                <w:rStyle w:val="TabletextChar"/>
                <w:b/>
                <w:bCs/>
              </w:rPr>
            </w:pPr>
          </w:p>
        </w:tc>
        <w:tc>
          <w:tcPr>
            <w:tcW w:w="4536" w:type="dxa"/>
          </w:tcPr>
          <w:p w14:paraId="5F38565D" w14:textId="587D24A2" w:rsidR="007E0EAA" w:rsidRPr="003A33C2" w:rsidRDefault="003B3D90" w:rsidP="003A141A">
            <w:pPr>
              <w:pStyle w:val="Tabletext"/>
              <w:numPr>
                <w:ilvl w:val="0"/>
                <w:numId w:val="6"/>
              </w:numPr>
              <w:rPr>
                <w:color w:val="000000"/>
                <w:sz w:val="23"/>
                <w:szCs w:val="23"/>
              </w:rPr>
            </w:pPr>
            <w:proofErr w:type="spellStart"/>
            <w:r w:rsidRPr="00B112C2">
              <w:t>En</w:t>
            </w:r>
            <w:proofErr w:type="spellEnd"/>
            <w:r w:rsidRPr="00B112C2">
              <w:t>-route alternate aerodromes</w:t>
            </w:r>
            <w:r w:rsidR="00B112C2" w:rsidRPr="00B112C2">
              <w:t xml:space="preserve"> required under </w:t>
            </w:r>
            <w:r w:rsidR="00B112C2" w:rsidRPr="000C6119">
              <w:rPr>
                <w:b/>
                <w:bCs/>
              </w:rPr>
              <w:t xml:space="preserve">regulation </w:t>
            </w:r>
            <w:r w:rsidR="00F56B15">
              <w:rPr>
                <w:b/>
                <w:bCs/>
              </w:rPr>
              <w:t>104</w:t>
            </w:r>
            <w:r w:rsidR="00B112C2" w:rsidRPr="000C6119">
              <w:rPr>
                <w:b/>
                <w:bCs/>
              </w:rPr>
              <w:t xml:space="preserve"> for extended diversion time operations (EDTO</w:t>
            </w:r>
            <w:r w:rsidR="00B112C2" w:rsidRPr="00B112C2">
              <w:t>) by aeroplanes with two turbine engines shall be selected and specified in the operational and air traffic services (ATS) flight plans.</w:t>
            </w:r>
          </w:p>
          <w:p w14:paraId="75C7F041" w14:textId="77777777" w:rsidR="003A33C2" w:rsidRDefault="003A33C2" w:rsidP="003A141A">
            <w:pPr>
              <w:pStyle w:val="Tabletext"/>
            </w:pPr>
          </w:p>
          <w:p w14:paraId="431A17D7" w14:textId="0F561DF5" w:rsidR="003A33C2" w:rsidRDefault="003A33C2" w:rsidP="003A141A">
            <w:pPr>
              <w:pStyle w:val="Tabletext"/>
              <w:rPr>
                <w:rStyle w:val="A3"/>
                <w:sz w:val="23"/>
                <w:szCs w:val="23"/>
              </w:rPr>
            </w:pPr>
          </w:p>
        </w:tc>
        <w:tc>
          <w:tcPr>
            <w:tcW w:w="1275" w:type="dxa"/>
          </w:tcPr>
          <w:p w14:paraId="5B116F57" w14:textId="77777777" w:rsidR="007E0EAA" w:rsidRPr="003B01AE" w:rsidRDefault="007E0EAA" w:rsidP="003A141A">
            <w:pPr>
              <w:jc w:val="both"/>
            </w:pPr>
          </w:p>
        </w:tc>
        <w:tc>
          <w:tcPr>
            <w:tcW w:w="2835" w:type="dxa"/>
          </w:tcPr>
          <w:p w14:paraId="46E94D73" w14:textId="77777777" w:rsidR="007E0EAA" w:rsidRPr="003B01AE" w:rsidRDefault="007E0EAA" w:rsidP="003A141A">
            <w:pPr>
              <w:jc w:val="both"/>
            </w:pPr>
          </w:p>
        </w:tc>
        <w:tc>
          <w:tcPr>
            <w:tcW w:w="2977" w:type="dxa"/>
          </w:tcPr>
          <w:p w14:paraId="7F4CFD61" w14:textId="77777777" w:rsidR="007E0EAA" w:rsidRPr="003B01AE" w:rsidRDefault="007E0EAA" w:rsidP="003A141A">
            <w:pPr>
              <w:jc w:val="both"/>
            </w:pPr>
          </w:p>
        </w:tc>
      </w:tr>
      <w:tr w:rsidR="003E6CB0" w:rsidRPr="003B01AE" w14:paraId="4C5E8DAC" w14:textId="77777777" w:rsidTr="008B068F">
        <w:tc>
          <w:tcPr>
            <w:tcW w:w="1560" w:type="dxa"/>
            <w:shd w:val="clear" w:color="auto" w:fill="BFBFBF" w:themeFill="background1" w:themeFillShade="BF"/>
          </w:tcPr>
          <w:p w14:paraId="27EBA961" w14:textId="7D5E36DA" w:rsidR="003E6CB0" w:rsidRPr="0013574B" w:rsidRDefault="003E6CB0" w:rsidP="003A141A">
            <w:pPr>
              <w:pStyle w:val="Tabletext"/>
              <w:rPr>
                <w:rStyle w:val="TabletextChar"/>
                <w:b/>
                <w:bCs/>
              </w:rPr>
            </w:pPr>
            <w:r w:rsidRPr="0013574B">
              <w:rPr>
                <w:rStyle w:val="TabletextChar"/>
                <w:b/>
                <w:bCs/>
              </w:rPr>
              <w:t>Regulation 1</w:t>
            </w:r>
            <w:r w:rsidR="003B3D90">
              <w:rPr>
                <w:rStyle w:val="TabletextChar"/>
                <w:b/>
                <w:bCs/>
              </w:rPr>
              <w:t>05</w:t>
            </w:r>
            <w:r w:rsidRPr="0013574B">
              <w:rPr>
                <w:rStyle w:val="TabletextChar"/>
                <w:b/>
                <w:bCs/>
              </w:rPr>
              <w:t xml:space="preserve"> </w:t>
            </w:r>
          </w:p>
        </w:tc>
        <w:tc>
          <w:tcPr>
            <w:tcW w:w="4536" w:type="dxa"/>
            <w:shd w:val="clear" w:color="auto" w:fill="BFBFBF" w:themeFill="background1" w:themeFillShade="BF"/>
          </w:tcPr>
          <w:p w14:paraId="16CDB1E7" w14:textId="45FC61FA" w:rsidR="003E6CB0" w:rsidRDefault="00700572" w:rsidP="003A141A">
            <w:pPr>
              <w:pStyle w:val="Tabletext"/>
              <w:rPr>
                <w:b/>
                <w:bCs/>
              </w:rPr>
            </w:pPr>
            <w:r>
              <w:rPr>
                <w:b/>
                <w:bCs/>
              </w:rPr>
              <w:t>Extended Diversion Time Operat</w:t>
            </w:r>
            <w:r w:rsidR="008022A5">
              <w:rPr>
                <w:b/>
                <w:bCs/>
              </w:rPr>
              <w:t xml:space="preserve">ions (EDTO) </w:t>
            </w:r>
          </w:p>
        </w:tc>
        <w:tc>
          <w:tcPr>
            <w:tcW w:w="1275" w:type="dxa"/>
            <w:shd w:val="clear" w:color="auto" w:fill="BFBFBF" w:themeFill="background1" w:themeFillShade="BF"/>
          </w:tcPr>
          <w:p w14:paraId="6C2E9F37" w14:textId="77777777" w:rsidR="003E6CB0" w:rsidRPr="003B01AE" w:rsidRDefault="003E6CB0" w:rsidP="003A141A">
            <w:pPr>
              <w:jc w:val="both"/>
            </w:pPr>
          </w:p>
        </w:tc>
        <w:tc>
          <w:tcPr>
            <w:tcW w:w="2835" w:type="dxa"/>
            <w:shd w:val="clear" w:color="auto" w:fill="BFBFBF" w:themeFill="background1" w:themeFillShade="BF"/>
          </w:tcPr>
          <w:p w14:paraId="539EF8F1" w14:textId="77777777" w:rsidR="003E6CB0" w:rsidRPr="003B01AE" w:rsidRDefault="003E6CB0" w:rsidP="003A141A">
            <w:pPr>
              <w:jc w:val="both"/>
            </w:pPr>
          </w:p>
        </w:tc>
        <w:tc>
          <w:tcPr>
            <w:tcW w:w="2977" w:type="dxa"/>
            <w:shd w:val="clear" w:color="auto" w:fill="BFBFBF" w:themeFill="background1" w:themeFillShade="BF"/>
          </w:tcPr>
          <w:p w14:paraId="14C1080D" w14:textId="77777777" w:rsidR="003E6CB0" w:rsidRPr="003B01AE" w:rsidRDefault="003E6CB0" w:rsidP="003A141A">
            <w:pPr>
              <w:jc w:val="both"/>
            </w:pPr>
          </w:p>
        </w:tc>
      </w:tr>
      <w:tr w:rsidR="008022A5" w:rsidRPr="003B01AE" w14:paraId="58F955C8" w14:textId="77777777" w:rsidTr="00E21A56">
        <w:tc>
          <w:tcPr>
            <w:tcW w:w="1560" w:type="dxa"/>
          </w:tcPr>
          <w:p w14:paraId="0098C016" w14:textId="77777777" w:rsidR="008022A5" w:rsidRDefault="008022A5" w:rsidP="003A141A">
            <w:pPr>
              <w:pStyle w:val="Tabletext"/>
              <w:rPr>
                <w:rStyle w:val="TabletextChar"/>
              </w:rPr>
            </w:pPr>
          </w:p>
        </w:tc>
        <w:tc>
          <w:tcPr>
            <w:tcW w:w="4536" w:type="dxa"/>
          </w:tcPr>
          <w:p w14:paraId="7F0DC010" w14:textId="05CC7CA2" w:rsidR="008022A5" w:rsidRPr="00E57345" w:rsidRDefault="00225A41" w:rsidP="003A141A">
            <w:pPr>
              <w:pStyle w:val="Tabletext"/>
              <w:numPr>
                <w:ilvl w:val="0"/>
                <w:numId w:val="20"/>
              </w:numPr>
            </w:pPr>
            <w:r>
              <w:t>An air opera</w:t>
            </w:r>
            <w:r w:rsidR="004C680E">
              <w:t xml:space="preserve">tor certificate (AOC) holder shall not conduct operations </w:t>
            </w:r>
            <w:r w:rsidR="003866FD">
              <w:t xml:space="preserve">beyond the threshold distance determined in accordance </w:t>
            </w:r>
            <w:r w:rsidR="00B71509">
              <w:t xml:space="preserve">with these </w:t>
            </w:r>
            <w:r w:rsidR="00CF616E">
              <w:t>regulations unless</w:t>
            </w:r>
            <w:r w:rsidR="00B71509">
              <w:t xml:space="preserve"> the operations are approved by the </w:t>
            </w:r>
            <w:r w:rsidR="00BE0C78">
              <w:t>Authority.</w:t>
            </w:r>
          </w:p>
        </w:tc>
        <w:tc>
          <w:tcPr>
            <w:tcW w:w="1275" w:type="dxa"/>
          </w:tcPr>
          <w:p w14:paraId="4D8E2F3B" w14:textId="77777777" w:rsidR="008022A5" w:rsidRPr="003B01AE" w:rsidRDefault="008022A5" w:rsidP="003A141A">
            <w:pPr>
              <w:jc w:val="both"/>
            </w:pPr>
          </w:p>
        </w:tc>
        <w:tc>
          <w:tcPr>
            <w:tcW w:w="2835" w:type="dxa"/>
          </w:tcPr>
          <w:p w14:paraId="62B6D4C1" w14:textId="77777777" w:rsidR="008022A5" w:rsidRPr="003B01AE" w:rsidRDefault="008022A5" w:rsidP="003A141A">
            <w:pPr>
              <w:jc w:val="both"/>
            </w:pPr>
          </w:p>
        </w:tc>
        <w:tc>
          <w:tcPr>
            <w:tcW w:w="2977" w:type="dxa"/>
          </w:tcPr>
          <w:p w14:paraId="1B0CE6A7" w14:textId="77777777" w:rsidR="008022A5" w:rsidRPr="003B01AE" w:rsidRDefault="008022A5" w:rsidP="003A141A">
            <w:pPr>
              <w:jc w:val="both"/>
            </w:pPr>
          </w:p>
        </w:tc>
      </w:tr>
      <w:tr w:rsidR="00BE0C78" w:rsidRPr="003B01AE" w14:paraId="15E7569E" w14:textId="77777777" w:rsidTr="00E21A56">
        <w:tc>
          <w:tcPr>
            <w:tcW w:w="1560" w:type="dxa"/>
          </w:tcPr>
          <w:p w14:paraId="38AE88E7" w14:textId="77777777" w:rsidR="00BE0C78" w:rsidRDefault="00BE0C78" w:rsidP="003A141A">
            <w:pPr>
              <w:pStyle w:val="Tabletext"/>
              <w:rPr>
                <w:rStyle w:val="TabletextChar"/>
              </w:rPr>
            </w:pPr>
          </w:p>
        </w:tc>
        <w:tc>
          <w:tcPr>
            <w:tcW w:w="4536" w:type="dxa"/>
          </w:tcPr>
          <w:p w14:paraId="1AC6D2DF" w14:textId="04E567A1" w:rsidR="00BE0C78" w:rsidRDefault="00BE0C78" w:rsidP="003A141A">
            <w:pPr>
              <w:pStyle w:val="Tabletext"/>
              <w:numPr>
                <w:ilvl w:val="0"/>
                <w:numId w:val="20"/>
              </w:numPr>
            </w:pPr>
            <w:r w:rsidRPr="00BE0C78">
              <w:t xml:space="preserve">Prior to conducting an extended diversion time operation </w:t>
            </w:r>
            <w:r w:rsidRPr="00067735">
              <w:rPr>
                <w:b/>
                <w:bCs/>
              </w:rPr>
              <w:t>(EDTO)</w:t>
            </w:r>
            <w:r w:rsidRPr="00BE0C78">
              <w:t xml:space="preserve"> flight, an air operator certificate (AOC) holder shall ensure that a </w:t>
            </w:r>
            <w:proofErr w:type="gramStart"/>
            <w:r w:rsidRPr="00BE0C78">
              <w:t xml:space="preserve">suitable extended diversion time operations </w:t>
            </w:r>
            <w:r w:rsidRPr="00067735">
              <w:rPr>
                <w:b/>
                <w:bCs/>
              </w:rPr>
              <w:t>(EDTO)</w:t>
            </w:r>
            <w:proofErr w:type="gramEnd"/>
            <w:r w:rsidRPr="00BE0C78">
              <w:t xml:space="preserve"> </w:t>
            </w:r>
            <w:proofErr w:type="spellStart"/>
            <w:r w:rsidRPr="00BE0C78">
              <w:t>en</w:t>
            </w:r>
            <w:proofErr w:type="spellEnd"/>
            <w:r w:rsidRPr="00BE0C78">
              <w:t xml:space="preserve"> route alternate is available, within either the approved diversion time or a diversion time based on the minimum equipment list generated serviceability status of the aeroplane, whichever is shorter.</w:t>
            </w:r>
          </w:p>
        </w:tc>
        <w:tc>
          <w:tcPr>
            <w:tcW w:w="1275" w:type="dxa"/>
          </w:tcPr>
          <w:p w14:paraId="58947D64" w14:textId="77777777" w:rsidR="00BE0C78" w:rsidRPr="003B01AE" w:rsidRDefault="00BE0C78" w:rsidP="003A141A">
            <w:pPr>
              <w:jc w:val="both"/>
            </w:pPr>
          </w:p>
        </w:tc>
        <w:tc>
          <w:tcPr>
            <w:tcW w:w="2835" w:type="dxa"/>
          </w:tcPr>
          <w:p w14:paraId="539B5100" w14:textId="77777777" w:rsidR="00BE0C78" w:rsidRPr="003B01AE" w:rsidRDefault="00BE0C78" w:rsidP="003A141A">
            <w:pPr>
              <w:jc w:val="both"/>
            </w:pPr>
          </w:p>
        </w:tc>
        <w:tc>
          <w:tcPr>
            <w:tcW w:w="2977" w:type="dxa"/>
          </w:tcPr>
          <w:p w14:paraId="087F4784" w14:textId="77777777" w:rsidR="00BE0C78" w:rsidRPr="003B01AE" w:rsidRDefault="00BE0C78" w:rsidP="003A141A">
            <w:pPr>
              <w:jc w:val="both"/>
            </w:pPr>
          </w:p>
        </w:tc>
      </w:tr>
      <w:tr w:rsidR="00555B60" w:rsidRPr="003B01AE" w14:paraId="7225F34C" w14:textId="77777777" w:rsidTr="00E21A56">
        <w:tc>
          <w:tcPr>
            <w:tcW w:w="1560" w:type="dxa"/>
          </w:tcPr>
          <w:p w14:paraId="5F0E39CE" w14:textId="77777777" w:rsidR="00555B60" w:rsidRDefault="00555B60" w:rsidP="003A141A">
            <w:pPr>
              <w:pStyle w:val="Tabletext"/>
              <w:rPr>
                <w:rStyle w:val="TabletextChar"/>
              </w:rPr>
            </w:pPr>
          </w:p>
        </w:tc>
        <w:tc>
          <w:tcPr>
            <w:tcW w:w="4536" w:type="dxa"/>
          </w:tcPr>
          <w:p w14:paraId="3FCC885A" w14:textId="4DF577DA" w:rsidR="00555B60" w:rsidRPr="00BE0C78" w:rsidRDefault="00555B60" w:rsidP="003A141A">
            <w:pPr>
              <w:pStyle w:val="Tabletext"/>
              <w:numPr>
                <w:ilvl w:val="0"/>
                <w:numId w:val="19"/>
              </w:numPr>
            </w:pPr>
            <w:r>
              <w:t xml:space="preserve">Placeholder </w:t>
            </w:r>
          </w:p>
        </w:tc>
        <w:tc>
          <w:tcPr>
            <w:tcW w:w="1275" w:type="dxa"/>
          </w:tcPr>
          <w:p w14:paraId="2497A97B" w14:textId="77777777" w:rsidR="00555B60" w:rsidRPr="003B01AE" w:rsidRDefault="00555B60" w:rsidP="003A141A">
            <w:pPr>
              <w:jc w:val="both"/>
            </w:pPr>
          </w:p>
        </w:tc>
        <w:tc>
          <w:tcPr>
            <w:tcW w:w="2835" w:type="dxa"/>
          </w:tcPr>
          <w:p w14:paraId="694DA3C8" w14:textId="77777777" w:rsidR="00555B60" w:rsidRPr="003B01AE" w:rsidRDefault="00555B60" w:rsidP="003A141A">
            <w:pPr>
              <w:jc w:val="both"/>
            </w:pPr>
          </w:p>
        </w:tc>
        <w:tc>
          <w:tcPr>
            <w:tcW w:w="2977" w:type="dxa"/>
          </w:tcPr>
          <w:p w14:paraId="62911029" w14:textId="77777777" w:rsidR="00555B60" w:rsidRPr="003B01AE" w:rsidRDefault="00555B60" w:rsidP="003A141A">
            <w:pPr>
              <w:jc w:val="both"/>
            </w:pPr>
          </w:p>
        </w:tc>
      </w:tr>
      <w:tr w:rsidR="009F6333" w:rsidRPr="003B01AE" w14:paraId="3AF6F502" w14:textId="77777777" w:rsidTr="008B068F">
        <w:tc>
          <w:tcPr>
            <w:tcW w:w="1560" w:type="dxa"/>
            <w:shd w:val="clear" w:color="auto" w:fill="BFBFBF" w:themeFill="background1" w:themeFillShade="BF"/>
          </w:tcPr>
          <w:p w14:paraId="6EA4D8B0" w14:textId="27D07154" w:rsidR="009F6333" w:rsidRPr="0013574B" w:rsidRDefault="00F672A3" w:rsidP="003A141A">
            <w:pPr>
              <w:pStyle w:val="Tabletext"/>
              <w:rPr>
                <w:rStyle w:val="TabletextChar"/>
                <w:b/>
                <w:bCs/>
              </w:rPr>
            </w:pPr>
            <w:r w:rsidRPr="0013574B">
              <w:rPr>
                <w:rStyle w:val="TabletextChar"/>
                <w:b/>
                <w:bCs/>
              </w:rPr>
              <w:t xml:space="preserve">Regulation </w:t>
            </w:r>
            <w:r w:rsidR="00F56B15">
              <w:rPr>
                <w:rStyle w:val="TabletextChar"/>
                <w:b/>
                <w:bCs/>
              </w:rPr>
              <w:t>104</w:t>
            </w:r>
            <w:r w:rsidRPr="0013574B">
              <w:rPr>
                <w:rStyle w:val="TabletextChar"/>
                <w:b/>
                <w:bCs/>
              </w:rPr>
              <w:t xml:space="preserve">. </w:t>
            </w:r>
          </w:p>
        </w:tc>
        <w:tc>
          <w:tcPr>
            <w:tcW w:w="4536" w:type="dxa"/>
            <w:shd w:val="clear" w:color="auto" w:fill="BFBFBF" w:themeFill="background1" w:themeFillShade="BF"/>
          </w:tcPr>
          <w:p w14:paraId="4519DA76" w14:textId="12F81D97" w:rsidR="009F6333" w:rsidRPr="00CF24D9" w:rsidRDefault="00582882" w:rsidP="003A141A">
            <w:pPr>
              <w:pStyle w:val="Tabletext"/>
              <w:rPr>
                <w:b/>
                <w:bCs/>
              </w:rPr>
            </w:pPr>
            <w:r>
              <w:rPr>
                <w:b/>
                <w:bCs/>
              </w:rPr>
              <w:t xml:space="preserve">Requirements for operations beyond 60 minutes </w:t>
            </w:r>
            <w:r w:rsidR="00D94A00">
              <w:rPr>
                <w:b/>
                <w:bCs/>
              </w:rPr>
              <w:t xml:space="preserve">to an </w:t>
            </w:r>
            <w:proofErr w:type="spellStart"/>
            <w:r w:rsidR="00D94A00">
              <w:rPr>
                <w:b/>
                <w:bCs/>
              </w:rPr>
              <w:t>en</w:t>
            </w:r>
            <w:proofErr w:type="spellEnd"/>
            <w:r w:rsidR="00D94A00">
              <w:rPr>
                <w:b/>
                <w:bCs/>
              </w:rPr>
              <w:t xml:space="preserve">-route alternate aerodrome </w:t>
            </w:r>
          </w:p>
        </w:tc>
        <w:tc>
          <w:tcPr>
            <w:tcW w:w="1275" w:type="dxa"/>
            <w:shd w:val="clear" w:color="auto" w:fill="BFBFBF" w:themeFill="background1" w:themeFillShade="BF"/>
          </w:tcPr>
          <w:p w14:paraId="0BDECAE5" w14:textId="77777777" w:rsidR="009F6333" w:rsidRPr="003B01AE" w:rsidRDefault="009F6333" w:rsidP="003A141A">
            <w:pPr>
              <w:jc w:val="both"/>
            </w:pPr>
          </w:p>
        </w:tc>
        <w:tc>
          <w:tcPr>
            <w:tcW w:w="2835" w:type="dxa"/>
            <w:shd w:val="clear" w:color="auto" w:fill="BFBFBF" w:themeFill="background1" w:themeFillShade="BF"/>
          </w:tcPr>
          <w:p w14:paraId="7D1A677D" w14:textId="77777777" w:rsidR="009F6333" w:rsidRPr="003B01AE" w:rsidRDefault="009F6333" w:rsidP="003A141A">
            <w:pPr>
              <w:jc w:val="both"/>
            </w:pPr>
          </w:p>
        </w:tc>
        <w:tc>
          <w:tcPr>
            <w:tcW w:w="2977" w:type="dxa"/>
            <w:shd w:val="clear" w:color="auto" w:fill="BFBFBF" w:themeFill="background1" w:themeFillShade="BF"/>
          </w:tcPr>
          <w:p w14:paraId="79011E5E" w14:textId="77777777" w:rsidR="009F6333" w:rsidRPr="003B01AE" w:rsidRDefault="009F6333" w:rsidP="003A141A">
            <w:pPr>
              <w:jc w:val="both"/>
            </w:pPr>
          </w:p>
        </w:tc>
      </w:tr>
      <w:tr w:rsidR="00D94A00" w:rsidRPr="003B01AE" w14:paraId="6E4AD380" w14:textId="77777777" w:rsidTr="00E21A56">
        <w:tc>
          <w:tcPr>
            <w:tcW w:w="1560" w:type="dxa"/>
          </w:tcPr>
          <w:p w14:paraId="5ABF20AE" w14:textId="77777777" w:rsidR="00D94A00" w:rsidRDefault="00D94A00" w:rsidP="003A141A">
            <w:pPr>
              <w:pStyle w:val="Tabletext"/>
              <w:rPr>
                <w:rStyle w:val="TabletextChar"/>
              </w:rPr>
            </w:pPr>
          </w:p>
        </w:tc>
        <w:tc>
          <w:tcPr>
            <w:tcW w:w="4536" w:type="dxa"/>
          </w:tcPr>
          <w:p w14:paraId="781E2042" w14:textId="3D73D293" w:rsidR="00D94A00" w:rsidRDefault="005507FD" w:rsidP="003A141A">
            <w:pPr>
              <w:pStyle w:val="Tabletext"/>
              <w:numPr>
                <w:ilvl w:val="0"/>
                <w:numId w:val="4"/>
              </w:numPr>
            </w:pPr>
            <w:r>
              <w:t xml:space="preserve">An operator </w:t>
            </w:r>
            <w:r w:rsidR="00D82D00">
              <w:t xml:space="preserve">who conducts operations beyond 60 minutes from a point on a route to an </w:t>
            </w:r>
            <w:proofErr w:type="spellStart"/>
            <w:r w:rsidR="00D82D00">
              <w:t>en</w:t>
            </w:r>
            <w:proofErr w:type="spellEnd"/>
            <w:r w:rsidR="00D82D00">
              <w:t xml:space="preserve">-route </w:t>
            </w:r>
            <w:r w:rsidR="00F24FA6">
              <w:t>alternate aerodrome shall ensure that</w:t>
            </w:r>
            <w:r w:rsidR="00AA179B">
              <w:t xml:space="preserve"> -</w:t>
            </w:r>
          </w:p>
          <w:p w14:paraId="4175F938" w14:textId="2AEF5F37" w:rsidR="00F24FA6" w:rsidRDefault="00DD566F" w:rsidP="003A141A">
            <w:pPr>
              <w:pStyle w:val="Tabletext"/>
              <w:numPr>
                <w:ilvl w:val="0"/>
                <w:numId w:val="5"/>
              </w:numPr>
            </w:pPr>
            <w:r w:rsidRPr="00DD566F">
              <w:t xml:space="preserve">for all aeroplanes, </w:t>
            </w:r>
            <w:proofErr w:type="spellStart"/>
            <w:r w:rsidRPr="00DD566F">
              <w:t>en</w:t>
            </w:r>
            <w:proofErr w:type="spellEnd"/>
            <w:r w:rsidRPr="00DD566F">
              <w:t xml:space="preserve">-route alternate aerodromes are </w:t>
            </w:r>
            <w:proofErr w:type="gramStart"/>
            <w:r w:rsidRPr="00DD566F">
              <w:t>identified</w:t>
            </w:r>
            <w:proofErr w:type="gramEnd"/>
            <w:r w:rsidRPr="00DD566F">
              <w:t xml:space="preserve"> and the most up-to-date information is provided to the flight crew on identified </w:t>
            </w:r>
            <w:proofErr w:type="spellStart"/>
            <w:r w:rsidRPr="00DD566F">
              <w:t>en</w:t>
            </w:r>
            <w:proofErr w:type="spellEnd"/>
            <w:r w:rsidRPr="00DD566F">
              <w:t xml:space="preserve">-route alternate aerodromes, including </w:t>
            </w:r>
            <w:r w:rsidRPr="00DD566F">
              <w:lastRenderedPageBreak/>
              <w:t>operational status and meteorological conditions; and</w:t>
            </w:r>
          </w:p>
          <w:p w14:paraId="3C2497F9" w14:textId="53196DE9" w:rsidR="0081655F" w:rsidRDefault="0081655F" w:rsidP="003A141A">
            <w:pPr>
              <w:pStyle w:val="Tabletext"/>
              <w:numPr>
                <w:ilvl w:val="0"/>
                <w:numId w:val="5"/>
              </w:numPr>
            </w:pPr>
            <w:r w:rsidRPr="0081655F">
              <w:t xml:space="preserve">for aeroplanes with two turbine engines, the most up-to-date information provided to the flight crew indicates that conditions at identified </w:t>
            </w:r>
            <w:proofErr w:type="spellStart"/>
            <w:r w:rsidRPr="0081655F">
              <w:t>en</w:t>
            </w:r>
            <w:proofErr w:type="spellEnd"/>
            <w:r w:rsidRPr="0081655F">
              <w:t>-route alternate aerodromes will be at or above the operator’s established aerodrome operating minima for the operation at the</w:t>
            </w:r>
            <w:r>
              <w:rPr>
                <w:rStyle w:val="A3"/>
                <w:sz w:val="23"/>
                <w:szCs w:val="23"/>
              </w:rPr>
              <w:t xml:space="preserve"> </w:t>
            </w:r>
            <w:r w:rsidRPr="0081655F">
              <w:t>estimated time of use.</w:t>
            </w:r>
          </w:p>
          <w:p w14:paraId="7155A001" w14:textId="46F6761D" w:rsidR="00F24FA6" w:rsidRPr="005507FD" w:rsidRDefault="00F24FA6" w:rsidP="003A141A">
            <w:pPr>
              <w:pStyle w:val="Tabletext"/>
              <w:ind w:left="422"/>
            </w:pPr>
          </w:p>
        </w:tc>
        <w:tc>
          <w:tcPr>
            <w:tcW w:w="1275" w:type="dxa"/>
          </w:tcPr>
          <w:p w14:paraId="7CE83CAC" w14:textId="77777777" w:rsidR="00D94A00" w:rsidRPr="003B01AE" w:rsidRDefault="00D94A00" w:rsidP="003A141A">
            <w:pPr>
              <w:jc w:val="both"/>
            </w:pPr>
          </w:p>
        </w:tc>
        <w:tc>
          <w:tcPr>
            <w:tcW w:w="2835" w:type="dxa"/>
          </w:tcPr>
          <w:p w14:paraId="746C8B7E" w14:textId="77777777" w:rsidR="00D94A00" w:rsidRPr="003B01AE" w:rsidRDefault="00D94A00" w:rsidP="003A141A">
            <w:pPr>
              <w:jc w:val="both"/>
            </w:pPr>
          </w:p>
        </w:tc>
        <w:tc>
          <w:tcPr>
            <w:tcW w:w="2977" w:type="dxa"/>
          </w:tcPr>
          <w:p w14:paraId="0330481B" w14:textId="77777777" w:rsidR="00D94A00" w:rsidRPr="003B01AE" w:rsidRDefault="00D94A00" w:rsidP="003A141A">
            <w:pPr>
              <w:jc w:val="both"/>
            </w:pPr>
          </w:p>
        </w:tc>
      </w:tr>
      <w:tr w:rsidR="0081655F" w:rsidRPr="003B01AE" w14:paraId="17BCDA51" w14:textId="77777777" w:rsidTr="00E21A56">
        <w:tc>
          <w:tcPr>
            <w:tcW w:w="1560" w:type="dxa"/>
          </w:tcPr>
          <w:p w14:paraId="6E24C2F8" w14:textId="77777777" w:rsidR="0081655F" w:rsidRDefault="0081655F" w:rsidP="003A141A">
            <w:pPr>
              <w:pStyle w:val="Tabletext"/>
              <w:rPr>
                <w:rStyle w:val="TabletextChar"/>
              </w:rPr>
            </w:pPr>
          </w:p>
        </w:tc>
        <w:tc>
          <w:tcPr>
            <w:tcW w:w="4536" w:type="dxa"/>
          </w:tcPr>
          <w:p w14:paraId="1358965D" w14:textId="098F5FED" w:rsidR="0081655F" w:rsidRDefault="00CC4071" w:rsidP="003A141A">
            <w:pPr>
              <w:pStyle w:val="Tabletext"/>
              <w:numPr>
                <w:ilvl w:val="0"/>
                <w:numId w:val="4"/>
              </w:numPr>
            </w:pPr>
            <w:r w:rsidRPr="00CC4071">
              <w:t xml:space="preserve">In addition to the requirements in </w:t>
            </w:r>
            <w:r w:rsidR="005F1A05" w:rsidRPr="00CC4071">
              <w:t>sub regulation</w:t>
            </w:r>
            <w:r w:rsidRPr="00CC4071">
              <w:t xml:space="preserve"> (1)</w:t>
            </w:r>
            <w:r w:rsidR="00B23C8F">
              <w:t xml:space="preserve"> [see above]</w:t>
            </w:r>
            <w:r w:rsidRPr="00CC4071">
              <w:t xml:space="preserve"> and such other safety requirements under these Regulations, an operator shall ensure that overall level of the operational control and flight dispatch procedures, operating procedures and training programmes are </w:t>
            </w:r>
            <w:proofErr w:type="gramStart"/>
            <w:r w:rsidRPr="00CC4071">
              <w:t>taken into account</w:t>
            </w:r>
            <w:proofErr w:type="gramEnd"/>
            <w:r w:rsidRPr="00CC4071">
              <w:t>.</w:t>
            </w:r>
          </w:p>
        </w:tc>
        <w:tc>
          <w:tcPr>
            <w:tcW w:w="1275" w:type="dxa"/>
          </w:tcPr>
          <w:p w14:paraId="488D2169" w14:textId="77777777" w:rsidR="0081655F" w:rsidRPr="003B01AE" w:rsidRDefault="0081655F" w:rsidP="003A141A">
            <w:pPr>
              <w:jc w:val="both"/>
            </w:pPr>
          </w:p>
        </w:tc>
        <w:tc>
          <w:tcPr>
            <w:tcW w:w="2835" w:type="dxa"/>
          </w:tcPr>
          <w:p w14:paraId="694798C0" w14:textId="77777777" w:rsidR="0081655F" w:rsidRPr="003B01AE" w:rsidRDefault="0081655F" w:rsidP="003A141A">
            <w:pPr>
              <w:jc w:val="both"/>
            </w:pPr>
          </w:p>
        </w:tc>
        <w:tc>
          <w:tcPr>
            <w:tcW w:w="2977" w:type="dxa"/>
          </w:tcPr>
          <w:p w14:paraId="7ABBF542" w14:textId="77777777" w:rsidR="0081655F" w:rsidRPr="003B01AE" w:rsidRDefault="0081655F" w:rsidP="003A141A">
            <w:pPr>
              <w:jc w:val="both"/>
            </w:pPr>
          </w:p>
        </w:tc>
      </w:tr>
      <w:tr w:rsidR="0081655F" w:rsidRPr="003B01AE" w14:paraId="075AE003" w14:textId="77777777" w:rsidTr="00E21A56">
        <w:tc>
          <w:tcPr>
            <w:tcW w:w="1560" w:type="dxa"/>
          </w:tcPr>
          <w:p w14:paraId="0A6C7928" w14:textId="77777777" w:rsidR="0081655F" w:rsidRDefault="0081655F" w:rsidP="003A141A">
            <w:pPr>
              <w:pStyle w:val="Tabletext"/>
              <w:rPr>
                <w:rStyle w:val="TabletextChar"/>
              </w:rPr>
            </w:pPr>
          </w:p>
        </w:tc>
        <w:tc>
          <w:tcPr>
            <w:tcW w:w="4536" w:type="dxa"/>
          </w:tcPr>
          <w:p w14:paraId="7E70BAA2" w14:textId="4ADE7FB3" w:rsidR="0081655F" w:rsidRDefault="00971FBE" w:rsidP="003A141A">
            <w:pPr>
              <w:pStyle w:val="Tabletext"/>
              <w:numPr>
                <w:ilvl w:val="0"/>
                <w:numId w:val="4"/>
              </w:numPr>
            </w:pPr>
            <w:r>
              <w:t xml:space="preserve">Placeholder </w:t>
            </w:r>
          </w:p>
        </w:tc>
        <w:tc>
          <w:tcPr>
            <w:tcW w:w="1275" w:type="dxa"/>
          </w:tcPr>
          <w:p w14:paraId="45B4E784" w14:textId="77777777" w:rsidR="0081655F" w:rsidRPr="003B01AE" w:rsidRDefault="0081655F" w:rsidP="003A141A">
            <w:pPr>
              <w:jc w:val="both"/>
            </w:pPr>
          </w:p>
        </w:tc>
        <w:tc>
          <w:tcPr>
            <w:tcW w:w="2835" w:type="dxa"/>
          </w:tcPr>
          <w:p w14:paraId="482286CC" w14:textId="77777777" w:rsidR="0081655F" w:rsidRPr="003B01AE" w:rsidRDefault="0081655F" w:rsidP="003A141A">
            <w:pPr>
              <w:jc w:val="both"/>
            </w:pPr>
          </w:p>
        </w:tc>
        <w:tc>
          <w:tcPr>
            <w:tcW w:w="2977" w:type="dxa"/>
          </w:tcPr>
          <w:p w14:paraId="6F9A23C3" w14:textId="77777777" w:rsidR="0081655F" w:rsidRPr="003B01AE" w:rsidRDefault="0081655F" w:rsidP="003A141A">
            <w:pPr>
              <w:jc w:val="both"/>
            </w:pPr>
          </w:p>
        </w:tc>
      </w:tr>
      <w:tr w:rsidR="00B16632" w:rsidRPr="003B01AE" w14:paraId="5ECEFDE6" w14:textId="77777777" w:rsidTr="008B068F">
        <w:tc>
          <w:tcPr>
            <w:tcW w:w="1560" w:type="dxa"/>
            <w:shd w:val="clear" w:color="auto" w:fill="BFBFBF" w:themeFill="background1" w:themeFillShade="BF"/>
          </w:tcPr>
          <w:p w14:paraId="31A43F29" w14:textId="07E4CF3D" w:rsidR="00B16632" w:rsidRPr="008D7B88" w:rsidRDefault="00F672A3" w:rsidP="003A141A">
            <w:pPr>
              <w:pStyle w:val="Tabletext"/>
              <w:ind w:left="0"/>
            </w:pPr>
            <w:r w:rsidRPr="0013574B">
              <w:rPr>
                <w:rStyle w:val="TabletextChar"/>
                <w:b/>
                <w:bCs/>
              </w:rPr>
              <w:t xml:space="preserve">Regulation </w:t>
            </w:r>
            <w:r w:rsidR="00F56B15">
              <w:rPr>
                <w:rStyle w:val="TabletextChar"/>
                <w:b/>
                <w:bCs/>
              </w:rPr>
              <w:t>105</w:t>
            </w:r>
            <w:r w:rsidR="00B16632" w:rsidRPr="0013574B">
              <w:rPr>
                <w:rStyle w:val="TabletextChar"/>
                <w:b/>
                <w:bCs/>
              </w:rPr>
              <w:t xml:space="preserve">. </w:t>
            </w:r>
          </w:p>
        </w:tc>
        <w:tc>
          <w:tcPr>
            <w:tcW w:w="4536" w:type="dxa"/>
            <w:shd w:val="clear" w:color="auto" w:fill="BFBFBF" w:themeFill="background1" w:themeFillShade="BF"/>
          </w:tcPr>
          <w:p w14:paraId="51B842E6" w14:textId="265D4C7F" w:rsidR="00B16632" w:rsidRPr="006F16F9" w:rsidRDefault="00B16632" w:rsidP="003A141A">
            <w:pPr>
              <w:pStyle w:val="Tabletext"/>
              <w:ind w:left="0"/>
              <w:rPr>
                <w:b/>
                <w:bCs/>
              </w:rPr>
            </w:pPr>
            <w:r w:rsidRPr="00CF24D9">
              <w:rPr>
                <w:b/>
                <w:bCs/>
              </w:rPr>
              <w:t>Re</w:t>
            </w:r>
            <w:r w:rsidR="00281A0E">
              <w:rPr>
                <w:b/>
                <w:bCs/>
              </w:rPr>
              <w:t xml:space="preserve">quirements </w:t>
            </w:r>
            <w:r w:rsidR="001E2DFA">
              <w:rPr>
                <w:b/>
                <w:bCs/>
              </w:rPr>
              <w:t>for extended diversion time operations (EDTO</w:t>
            </w:r>
            <w:r w:rsidR="008B068F">
              <w:t xml:space="preserve">) </w:t>
            </w:r>
          </w:p>
        </w:tc>
        <w:tc>
          <w:tcPr>
            <w:tcW w:w="1275" w:type="dxa"/>
            <w:shd w:val="clear" w:color="auto" w:fill="BFBFBF" w:themeFill="background1" w:themeFillShade="BF"/>
          </w:tcPr>
          <w:p w14:paraId="24EB57AF" w14:textId="77777777" w:rsidR="00B16632" w:rsidRPr="003B01AE" w:rsidRDefault="00B16632" w:rsidP="003A141A">
            <w:pPr>
              <w:jc w:val="both"/>
            </w:pPr>
          </w:p>
        </w:tc>
        <w:tc>
          <w:tcPr>
            <w:tcW w:w="2835" w:type="dxa"/>
            <w:shd w:val="clear" w:color="auto" w:fill="BFBFBF" w:themeFill="background1" w:themeFillShade="BF"/>
          </w:tcPr>
          <w:p w14:paraId="738F9E27" w14:textId="77777777" w:rsidR="00B16632" w:rsidRPr="003B01AE" w:rsidRDefault="00B16632" w:rsidP="003A141A">
            <w:pPr>
              <w:jc w:val="both"/>
            </w:pPr>
          </w:p>
        </w:tc>
        <w:tc>
          <w:tcPr>
            <w:tcW w:w="2977" w:type="dxa"/>
            <w:shd w:val="clear" w:color="auto" w:fill="BFBFBF" w:themeFill="background1" w:themeFillShade="BF"/>
          </w:tcPr>
          <w:p w14:paraId="67B3263E" w14:textId="77777777" w:rsidR="00B16632" w:rsidRPr="003B01AE" w:rsidRDefault="00B16632" w:rsidP="003A141A">
            <w:pPr>
              <w:jc w:val="both"/>
            </w:pPr>
          </w:p>
        </w:tc>
      </w:tr>
      <w:tr w:rsidR="006F16F9" w:rsidRPr="003B01AE" w14:paraId="2F6464CE" w14:textId="77777777" w:rsidTr="00E21A56">
        <w:tc>
          <w:tcPr>
            <w:tcW w:w="1560" w:type="dxa"/>
          </w:tcPr>
          <w:p w14:paraId="7A971D51" w14:textId="77777777" w:rsidR="006F16F9" w:rsidRDefault="006F16F9" w:rsidP="003A141A">
            <w:pPr>
              <w:pStyle w:val="Tabletext"/>
              <w:rPr>
                <w:rStyle w:val="TabletextChar"/>
                <w:b/>
                <w:bCs/>
              </w:rPr>
            </w:pPr>
          </w:p>
        </w:tc>
        <w:tc>
          <w:tcPr>
            <w:tcW w:w="4536" w:type="dxa"/>
          </w:tcPr>
          <w:p w14:paraId="124C9D7F" w14:textId="5DB6534D" w:rsidR="006F16F9" w:rsidRDefault="006F16F9" w:rsidP="003A141A">
            <w:pPr>
              <w:pStyle w:val="Tabletext"/>
              <w:rPr>
                <w:b/>
                <w:bCs/>
              </w:rPr>
            </w:pPr>
            <w:r w:rsidRPr="008D7B88">
              <w:t xml:space="preserve">(1) </w:t>
            </w:r>
            <w:r>
              <w:t xml:space="preserve">Unless the operation has </w:t>
            </w:r>
            <w:r w:rsidRPr="00B23C8F">
              <w:rPr>
                <w:b/>
                <w:bCs/>
              </w:rPr>
              <w:t>specifically</w:t>
            </w:r>
            <w:r>
              <w:t xml:space="preserve"> </w:t>
            </w:r>
            <w:r w:rsidRPr="00B23C8F">
              <w:rPr>
                <w:b/>
                <w:bCs/>
              </w:rPr>
              <w:t>approved by the Authority</w:t>
            </w:r>
            <w:r>
              <w:t xml:space="preserve">, an aeroplane with two or more engines shall not be operated on a route where the diversion time to an </w:t>
            </w:r>
            <w:proofErr w:type="spellStart"/>
            <w:r>
              <w:t>en</w:t>
            </w:r>
            <w:proofErr w:type="spellEnd"/>
            <w:r>
              <w:t>-route alternate aerodrome from any point on the route, calculated in ISA and still-air conditions at the one-engine inoperative cruise speed for aeroplanes with two turbine engines and at the all engines operating cruise speed for aeroplanes with more than two engines, exceeds a threshold time established for such operations by the Authority</w:t>
            </w:r>
          </w:p>
        </w:tc>
        <w:tc>
          <w:tcPr>
            <w:tcW w:w="1275" w:type="dxa"/>
          </w:tcPr>
          <w:p w14:paraId="2042C85C" w14:textId="77777777" w:rsidR="006F16F9" w:rsidRPr="003B01AE" w:rsidRDefault="006F16F9" w:rsidP="003A141A">
            <w:pPr>
              <w:jc w:val="both"/>
            </w:pPr>
          </w:p>
        </w:tc>
        <w:tc>
          <w:tcPr>
            <w:tcW w:w="2835" w:type="dxa"/>
          </w:tcPr>
          <w:p w14:paraId="3D0D463E" w14:textId="77777777" w:rsidR="006F16F9" w:rsidRPr="003B01AE" w:rsidRDefault="006F16F9" w:rsidP="003A141A">
            <w:pPr>
              <w:jc w:val="both"/>
            </w:pPr>
          </w:p>
        </w:tc>
        <w:tc>
          <w:tcPr>
            <w:tcW w:w="2977" w:type="dxa"/>
          </w:tcPr>
          <w:p w14:paraId="414C83AD" w14:textId="77777777" w:rsidR="006F16F9" w:rsidRPr="003B01AE" w:rsidRDefault="006F16F9" w:rsidP="003A141A">
            <w:pPr>
              <w:jc w:val="both"/>
            </w:pPr>
          </w:p>
        </w:tc>
      </w:tr>
      <w:tr w:rsidR="00B16632" w:rsidRPr="003B01AE" w14:paraId="34269BA3" w14:textId="77777777" w:rsidTr="00E21A56">
        <w:tc>
          <w:tcPr>
            <w:tcW w:w="1560" w:type="dxa"/>
          </w:tcPr>
          <w:p w14:paraId="45EF578A" w14:textId="77777777" w:rsidR="00B16632" w:rsidRPr="00CC22C3" w:rsidRDefault="00B16632" w:rsidP="003A141A">
            <w:pPr>
              <w:pStyle w:val="Tabletext"/>
            </w:pPr>
          </w:p>
        </w:tc>
        <w:tc>
          <w:tcPr>
            <w:tcW w:w="4536" w:type="dxa"/>
          </w:tcPr>
          <w:p w14:paraId="23C3BB10" w14:textId="266ED7A9" w:rsidR="00B16632" w:rsidRPr="008D7B88" w:rsidRDefault="00BE1646" w:rsidP="003A141A">
            <w:pPr>
              <w:pStyle w:val="Tabletext"/>
              <w:tabs>
                <w:tab w:val="clear" w:pos="420"/>
                <w:tab w:val="left" w:pos="743"/>
              </w:tabs>
              <w:spacing w:before="120" w:after="120"/>
              <w:ind w:left="0"/>
              <w:rPr>
                <w:rFonts w:ascii="TimesNewRomanPS-BoldMT" w:hAnsi="TimesNewRomanPS-BoldMT" w:cs="TimesNewRomanPS-BoldMT"/>
                <w:b/>
                <w:bCs/>
              </w:rPr>
            </w:pPr>
            <w:r>
              <w:t xml:space="preserve">(2) </w:t>
            </w:r>
            <w:r w:rsidR="003861DF">
              <w:t xml:space="preserve">The Authority shall approve </w:t>
            </w:r>
            <w:r w:rsidR="00C607D0">
              <w:t xml:space="preserve">the maximum diversion time for an operator </w:t>
            </w:r>
            <w:r w:rsidR="00F40C81">
              <w:t xml:space="preserve">of a particular </w:t>
            </w:r>
            <w:r w:rsidR="00065063">
              <w:t xml:space="preserve">aeroplane type engaged in extended diversion </w:t>
            </w:r>
            <w:r w:rsidR="00065063">
              <w:lastRenderedPageBreak/>
              <w:t>time operations</w:t>
            </w:r>
          </w:p>
        </w:tc>
        <w:tc>
          <w:tcPr>
            <w:tcW w:w="1275" w:type="dxa"/>
          </w:tcPr>
          <w:p w14:paraId="26EC11F5" w14:textId="77777777" w:rsidR="00B16632" w:rsidRPr="003B01AE" w:rsidRDefault="00B16632" w:rsidP="003A141A">
            <w:pPr>
              <w:pStyle w:val="Tabletext"/>
              <w:spacing w:before="120" w:after="120"/>
            </w:pPr>
          </w:p>
        </w:tc>
        <w:tc>
          <w:tcPr>
            <w:tcW w:w="2835" w:type="dxa"/>
          </w:tcPr>
          <w:p w14:paraId="4979B6E0" w14:textId="77777777" w:rsidR="00B16632" w:rsidRPr="003B01AE" w:rsidRDefault="00B16632" w:rsidP="003A141A">
            <w:pPr>
              <w:pStyle w:val="Tabletext"/>
              <w:spacing w:before="120" w:after="120"/>
            </w:pPr>
          </w:p>
        </w:tc>
        <w:tc>
          <w:tcPr>
            <w:tcW w:w="2977" w:type="dxa"/>
          </w:tcPr>
          <w:p w14:paraId="5D69852B" w14:textId="77777777" w:rsidR="00B16632" w:rsidRPr="003B01AE" w:rsidRDefault="00B16632" w:rsidP="003A141A">
            <w:pPr>
              <w:pStyle w:val="Tabletext"/>
              <w:spacing w:before="120" w:after="120"/>
            </w:pPr>
          </w:p>
        </w:tc>
      </w:tr>
      <w:tr w:rsidR="00B16632" w:rsidRPr="003B01AE" w14:paraId="2A21EE12" w14:textId="77777777" w:rsidTr="00E21A56">
        <w:tc>
          <w:tcPr>
            <w:tcW w:w="1560" w:type="dxa"/>
          </w:tcPr>
          <w:p w14:paraId="482D8DF6" w14:textId="77777777" w:rsidR="00B16632" w:rsidRPr="008D7B88" w:rsidRDefault="00B16632" w:rsidP="003A141A">
            <w:pPr>
              <w:pStyle w:val="Tabletext"/>
            </w:pPr>
          </w:p>
        </w:tc>
        <w:tc>
          <w:tcPr>
            <w:tcW w:w="4536" w:type="dxa"/>
          </w:tcPr>
          <w:p w14:paraId="294A311A" w14:textId="1E4A6DB7" w:rsidR="001C0AEA" w:rsidRDefault="003A5B16" w:rsidP="003A141A">
            <w:pPr>
              <w:pStyle w:val="Tabletext"/>
              <w:spacing w:before="120" w:after="120"/>
              <w:ind w:left="0"/>
            </w:pPr>
            <w:r>
              <w:t xml:space="preserve">(3) When approving the appropriate maximum </w:t>
            </w:r>
            <w:r w:rsidR="00B11C88">
              <w:t xml:space="preserve">diversion time </w:t>
            </w:r>
            <w:r w:rsidR="001F2DB4">
              <w:t xml:space="preserve">for an operator of a particular aeroplane type </w:t>
            </w:r>
            <w:r w:rsidR="00291166">
              <w:t>engaged in extended diversion time operations, the Authority shall ensure tha</w:t>
            </w:r>
            <w:r w:rsidR="001C0AEA">
              <w:t>t-</w:t>
            </w:r>
          </w:p>
          <w:p w14:paraId="5CD05D2D" w14:textId="1E697CCB" w:rsidR="00BF711F" w:rsidRDefault="001C0AEA" w:rsidP="003A141A">
            <w:pPr>
              <w:pStyle w:val="Tabletext"/>
              <w:spacing w:before="120" w:after="120"/>
              <w:ind w:left="0"/>
            </w:pPr>
            <w:r>
              <w:t>(a)</w:t>
            </w:r>
            <w:r w:rsidR="00BF711F">
              <w:t xml:space="preserve"> </w:t>
            </w:r>
            <w:r w:rsidR="00BF711F" w:rsidRPr="00BF711F">
              <w:t xml:space="preserve">for all aeroplanes, the most limiting extended diversion time operations </w:t>
            </w:r>
            <w:r w:rsidR="00BF711F" w:rsidRPr="00067735">
              <w:rPr>
                <w:b/>
                <w:bCs/>
              </w:rPr>
              <w:t>(EDTO)</w:t>
            </w:r>
            <w:r w:rsidR="00BF711F" w:rsidRPr="00BF711F">
              <w:t xml:space="preserve"> significant system time limitation, if any, indicated in the aeroplane flight manual, directly or by reference, and relevant to that </w:t>
            </w:r>
            <w:proofErr w:type="gramStart"/>
            <w:r w:rsidR="00BF711F" w:rsidRPr="00BF711F">
              <w:t>particular operation</w:t>
            </w:r>
            <w:proofErr w:type="gramEnd"/>
            <w:r w:rsidR="00BF711F" w:rsidRPr="00BF711F">
              <w:t xml:space="preserve"> is not exceeded; and</w:t>
            </w:r>
          </w:p>
          <w:p w14:paraId="16ABF6BA" w14:textId="6CCC02BA" w:rsidR="001C0AEA" w:rsidRPr="001C0AEA" w:rsidRDefault="00BF711F" w:rsidP="003A141A">
            <w:pPr>
              <w:pStyle w:val="Tabletext"/>
              <w:spacing w:before="120" w:after="120"/>
              <w:ind w:left="0"/>
            </w:pPr>
            <w:r>
              <w:t xml:space="preserve">(b) </w:t>
            </w:r>
            <w:r w:rsidR="004300B8" w:rsidRPr="004300B8">
              <w:t xml:space="preserve">for aeroplanes with two turbine engines, the aeroplane is extended diversion time operations </w:t>
            </w:r>
            <w:r w:rsidR="004300B8" w:rsidRPr="00067735">
              <w:rPr>
                <w:b/>
                <w:bCs/>
              </w:rPr>
              <w:t>(EDTO) certified</w:t>
            </w:r>
            <w:r w:rsidR="004300B8" w:rsidRPr="004300B8">
              <w:t>.</w:t>
            </w:r>
          </w:p>
        </w:tc>
        <w:tc>
          <w:tcPr>
            <w:tcW w:w="1275" w:type="dxa"/>
          </w:tcPr>
          <w:p w14:paraId="5E2507AC" w14:textId="77777777" w:rsidR="00B16632" w:rsidRPr="003B01AE" w:rsidRDefault="00B16632" w:rsidP="003A141A">
            <w:pPr>
              <w:pStyle w:val="Tabletext"/>
            </w:pPr>
          </w:p>
        </w:tc>
        <w:tc>
          <w:tcPr>
            <w:tcW w:w="2835" w:type="dxa"/>
          </w:tcPr>
          <w:p w14:paraId="4DA443F9" w14:textId="77777777" w:rsidR="00B16632" w:rsidRPr="003B01AE" w:rsidRDefault="00B16632" w:rsidP="003A141A">
            <w:pPr>
              <w:pStyle w:val="Tabletext"/>
            </w:pPr>
          </w:p>
        </w:tc>
        <w:tc>
          <w:tcPr>
            <w:tcW w:w="2977" w:type="dxa"/>
          </w:tcPr>
          <w:p w14:paraId="31D09647" w14:textId="77777777" w:rsidR="00B16632" w:rsidRPr="003B01AE" w:rsidRDefault="00B16632" w:rsidP="003A141A">
            <w:pPr>
              <w:pStyle w:val="Tabletext"/>
            </w:pPr>
          </w:p>
        </w:tc>
      </w:tr>
      <w:tr w:rsidR="00B11C88" w:rsidRPr="003B01AE" w14:paraId="4BDDBCBE" w14:textId="77777777" w:rsidTr="00E21A56">
        <w:tc>
          <w:tcPr>
            <w:tcW w:w="1560" w:type="dxa"/>
          </w:tcPr>
          <w:p w14:paraId="65AE2B9E" w14:textId="77777777" w:rsidR="00B11C88" w:rsidRPr="008D7B88" w:rsidRDefault="00B11C88" w:rsidP="003A141A">
            <w:pPr>
              <w:pStyle w:val="Tabletext"/>
            </w:pPr>
          </w:p>
        </w:tc>
        <w:tc>
          <w:tcPr>
            <w:tcW w:w="4536" w:type="dxa"/>
          </w:tcPr>
          <w:p w14:paraId="76B3A83D" w14:textId="654A1DAD" w:rsidR="00B11C88" w:rsidRDefault="004300B8" w:rsidP="003A141A">
            <w:pPr>
              <w:pStyle w:val="Tabletext"/>
              <w:spacing w:before="120" w:after="120"/>
              <w:ind w:left="0"/>
            </w:pPr>
            <w:r>
              <w:t xml:space="preserve">(4) </w:t>
            </w:r>
            <w:r w:rsidRPr="004300B8">
              <w:t>Notwithstanding the provisions of sub regulation (3)(a) the Authority may, based on the results of a specific safety risk assessment conducted by the operator which demonstrates how an equivalent level of safety will be maintained, approve operations beyond the time limits of the most time-limited system, and the assessment shall include</w:t>
            </w:r>
            <w:r w:rsidR="004176B2">
              <w:t>-</w:t>
            </w:r>
          </w:p>
          <w:p w14:paraId="676156E1" w14:textId="1C233C62" w:rsidR="004176B2" w:rsidRDefault="004176B2" w:rsidP="003A141A">
            <w:pPr>
              <w:pStyle w:val="Tabletext"/>
              <w:spacing w:before="120" w:after="120"/>
              <w:ind w:left="0"/>
            </w:pPr>
            <w:r>
              <w:t xml:space="preserve">(a) </w:t>
            </w:r>
            <w:r w:rsidR="00DC02D0">
              <w:t xml:space="preserve">the capabilities of the operator </w:t>
            </w:r>
          </w:p>
          <w:p w14:paraId="0ED035F9" w14:textId="22466292" w:rsidR="00DC02D0" w:rsidRDefault="00DC02D0" w:rsidP="003A141A">
            <w:pPr>
              <w:pStyle w:val="Tabletext"/>
              <w:spacing w:before="120" w:after="120"/>
              <w:ind w:left="0"/>
            </w:pPr>
            <w:r>
              <w:t xml:space="preserve">(b) the overall reliability of the aeroplane </w:t>
            </w:r>
          </w:p>
          <w:p w14:paraId="014045D2" w14:textId="5F8FEDF6" w:rsidR="00DC02D0" w:rsidRDefault="005402C0" w:rsidP="003A141A">
            <w:pPr>
              <w:pStyle w:val="Tabletext"/>
              <w:spacing w:before="120" w:after="120"/>
              <w:ind w:left="0"/>
            </w:pPr>
            <w:r>
              <w:t xml:space="preserve">(c) the reliability of each </w:t>
            </w:r>
            <w:r w:rsidR="00151673">
              <w:t>time-limite</w:t>
            </w:r>
            <w:r w:rsidR="00056844">
              <w:t xml:space="preserve">d system </w:t>
            </w:r>
          </w:p>
          <w:p w14:paraId="5E2FCF96" w14:textId="79B0F491" w:rsidR="00553276" w:rsidRDefault="00056844" w:rsidP="003A141A">
            <w:pPr>
              <w:pStyle w:val="Tabletext"/>
              <w:spacing w:before="120" w:after="120"/>
              <w:ind w:left="318" w:hanging="318"/>
            </w:pPr>
            <w:r>
              <w:t xml:space="preserve">(d) the relevant information </w:t>
            </w:r>
            <w:r w:rsidR="00553276">
              <w:t xml:space="preserve">from the aeroplane manufacturer; and </w:t>
            </w:r>
          </w:p>
          <w:p w14:paraId="11242F20" w14:textId="2DC146B2" w:rsidR="00553276" w:rsidRDefault="00553276" w:rsidP="003A141A">
            <w:pPr>
              <w:pStyle w:val="Tabletext"/>
              <w:spacing w:before="120" w:after="120"/>
              <w:ind w:left="0"/>
            </w:pPr>
            <w:r>
              <w:t xml:space="preserve">(e) </w:t>
            </w:r>
            <w:r w:rsidR="000170AB">
              <w:t xml:space="preserve">the specific mitigation measures </w:t>
            </w:r>
          </w:p>
          <w:p w14:paraId="65CC3140" w14:textId="6DEEA16C" w:rsidR="004176B2" w:rsidRDefault="004176B2" w:rsidP="003A141A">
            <w:pPr>
              <w:pStyle w:val="Tabletext"/>
              <w:spacing w:before="120" w:after="120"/>
              <w:ind w:left="0"/>
            </w:pPr>
          </w:p>
        </w:tc>
        <w:tc>
          <w:tcPr>
            <w:tcW w:w="1275" w:type="dxa"/>
          </w:tcPr>
          <w:p w14:paraId="658A50D2" w14:textId="77777777" w:rsidR="00B11C88" w:rsidRPr="003B01AE" w:rsidRDefault="00B11C88" w:rsidP="003A141A">
            <w:pPr>
              <w:pStyle w:val="Tabletext"/>
            </w:pPr>
          </w:p>
        </w:tc>
        <w:tc>
          <w:tcPr>
            <w:tcW w:w="2835" w:type="dxa"/>
          </w:tcPr>
          <w:p w14:paraId="064B69B3" w14:textId="77777777" w:rsidR="00B11C88" w:rsidRPr="003B01AE" w:rsidRDefault="00B11C88" w:rsidP="003A141A">
            <w:pPr>
              <w:pStyle w:val="Tabletext"/>
            </w:pPr>
          </w:p>
        </w:tc>
        <w:tc>
          <w:tcPr>
            <w:tcW w:w="2977" w:type="dxa"/>
          </w:tcPr>
          <w:p w14:paraId="1622B09A" w14:textId="77777777" w:rsidR="00B11C88" w:rsidRPr="003B01AE" w:rsidRDefault="00B11C88" w:rsidP="003A141A">
            <w:pPr>
              <w:pStyle w:val="Tabletext"/>
            </w:pPr>
          </w:p>
        </w:tc>
      </w:tr>
      <w:tr w:rsidR="00B16632" w:rsidRPr="003B01AE" w14:paraId="7F9D9C8E" w14:textId="77777777" w:rsidTr="00E21A56">
        <w:tc>
          <w:tcPr>
            <w:tcW w:w="1560" w:type="dxa"/>
          </w:tcPr>
          <w:p w14:paraId="72B6FEEE" w14:textId="77777777" w:rsidR="00B16632" w:rsidRPr="008D7B88" w:rsidRDefault="00B16632" w:rsidP="003A141A">
            <w:pPr>
              <w:pStyle w:val="Tabletext"/>
            </w:pPr>
          </w:p>
        </w:tc>
        <w:tc>
          <w:tcPr>
            <w:tcW w:w="4536" w:type="dxa"/>
          </w:tcPr>
          <w:p w14:paraId="5EFF0110" w14:textId="2C557DCD" w:rsidR="00B16632" w:rsidRPr="008D7B88" w:rsidRDefault="000170AB" w:rsidP="003A141A">
            <w:pPr>
              <w:pStyle w:val="Tabletext"/>
              <w:spacing w:before="120" w:after="120"/>
              <w:ind w:left="0"/>
              <w:rPr>
                <w:rFonts w:ascii="TimesNewRomanPS-BoldMT" w:hAnsi="TimesNewRomanPS-BoldMT" w:cs="TimesNewRomanPS-BoldMT"/>
                <w:b/>
                <w:bCs/>
                <w:sz w:val="22"/>
                <w:szCs w:val="22"/>
              </w:rPr>
            </w:pPr>
            <w:r>
              <w:t xml:space="preserve">(5) For aeroplanes </w:t>
            </w:r>
            <w:r w:rsidR="005E2F0D">
              <w:t xml:space="preserve">engaged in extended diversion time operations </w:t>
            </w:r>
            <w:r w:rsidR="005E2F0D" w:rsidRPr="00F61303">
              <w:rPr>
                <w:b/>
                <w:bCs/>
              </w:rPr>
              <w:t>(EDTO)</w:t>
            </w:r>
            <w:r w:rsidR="005E2F0D">
              <w:t xml:space="preserve">, the additional fuel required shall </w:t>
            </w:r>
            <w:r w:rsidR="003760CF">
              <w:t xml:space="preserve">include the fuel necessary to comply with the extended diversion time operations </w:t>
            </w:r>
            <w:r w:rsidR="003760CF" w:rsidRPr="00F61303">
              <w:rPr>
                <w:b/>
                <w:bCs/>
              </w:rPr>
              <w:t>(EDTO)</w:t>
            </w:r>
            <w:r w:rsidR="003760CF">
              <w:t xml:space="preserve"> </w:t>
            </w:r>
            <w:r w:rsidR="009611F2">
              <w:t xml:space="preserve">critical fuel scenario as </w:t>
            </w:r>
            <w:r w:rsidR="009611F2">
              <w:lastRenderedPageBreak/>
              <w:t xml:space="preserve">established by the State of the operator. </w:t>
            </w:r>
          </w:p>
        </w:tc>
        <w:tc>
          <w:tcPr>
            <w:tcW w:w="1275" w:type="dxa"/>
          </w:tcPr>
          <w:p w14:paraId="77D8A63D" w14:textId="77777777" w:rsidR="00B16632" w:rsidRPr="003B01AE" w:rsidRDefault="00B16632" w:rsidP="003A141A">
            <w:pPr>
              <w:pStyle w:val="Tabletext"/>
            </w:pPr>
          </w:p>
        </w:tc>
        <w:tc>
          <w:tcPr>
            <w:tcW w:w="2835" w:type="dxa"/>
          </w:tcPr>
          <w:p w14:paraId="4D6E73C9" w14:textId="77777777" w:rsidR="00B16632" w:rsidRPr="003B01AE" w:rsidRDefault="00B16632" w:rsidP="003A141A">
            <w:pPr>
              <w:pStyle w:val="Tabletext"/>
            </w:pPr>
          </w:p>
        </w:tc>
        <w:tc>
          <w:tcPr>
            <w:tcW w:w="2977" w:type="dxa"/>
          </w:tcPr>
          <w:p w14:paraId="215CC927" w14:textId="77777777" w:rsidR="00B16632" w:rsidRPr="003B01AE" w:rsidRDefault="00B16632" w:rsidP="003A141A">
            <w:pPr>
              <w:pStyle w:val="Tabletext"/>
            </w:pPr>
          </w:p>
        </w:tc>
      </w:tr>
      <w:tr w:rsidR="00B16632" w:rsidRPr="003B01AE" w14:paraId="069EBE69" w14:textId="77777777" w:rsidTr="00E21A56">
        <w:tc>
          <w:tcPr>
            <w:tcW w:w="1560" w:type="dxa"/>
          </w:tcPr>
          <w:p w14:paraId="7E2BB41D" w14:textId="77777777" w:rsidR="00B16632" w:rsidRPr="008D7B88" w:rsidRDefault="00B16632" w:rsidP="003A141A">
            <w:pPr>
              <w:pStyle w:val="Tabletext"/>
            </w:pPr>
          </w:p>
        </w:tc>
        <w:tc>
          <w:tcPr>
            <w:tcW w:w="4536" w:type="dxa"/>
          </w:tcPr>
          <w:p w14:paraId="2075F5F8" w14:textId="30BE0622" w:rsidR="00B16632" w:rsidRPr="008D7B88" w:rsidRDefault="009611F2" w:rsidP="003A141A">
            <w:pPr>
              <w:pStyle w:val="Tabletext"/>
              <w:spacing w:before="120" w:after="120"/>
              <w:ind w:left="0"/>
            </w:pPr>
            <w:r>
              <w:t xml:space="preserve">(6) </w:t>
            </w:r>
            <w:r w:rsidR="00AB2DE3" w:rsidRPr="00AB2DE3">
              <w:t xml:space="preserve">An operator shall not proceed with a flight beyond the threshold time in accordance with </w:t>
            </w:r>
            <w:proofErr w:type="spellStart"/>
            <w:r w:rsidR="00AB2DE3" w:rsidRPr="00AB2DE3">
              <w:t>subregulation</w:t>
            </w:r>
            <w:proofErr w:type="spellEnd"/>
            <w:r w:rsidR="00AB2DE3" w:rsidRPr="00AB2DE3">
              <w:t xml:space="preserve"> (1)</w:t>
            </w:r>
            <w:r w:rsidR="00BE0CC3">
              <w:t xml:space="preserve"> [see above]</w:t>
            </w:r>
            <w:r w:rsidR="00AB2DE3" w:rsidRPr="00AB2DE3">
              <w:t xml:space="preserve"> unless the identified </w:t>
            </w:r>
            <w:proofErr w:type="spellStart"/>
            <w:r w:rsidR="00AB2DE3" w:rsidRPr="00AB2DE3">
              <w:t>en</w:t>
            </w:r>
            <w:proofErr w:type="spellEnd"/>
            <w:r w:rsidR="00AB2DE3" w:rsidRPr="00AB2DE3">
              <w:t>-route alternate aerodromes have been re-evaluated for availability and the most up-to date information indicates that, during the estimated time of use the conditions at those aerodromes will be at or above the operator’s established aerodrome operating minima for the operation.</w:t>
            </w:r>
          </w:p>
        </w:tc>
        <w:tc>
          <w:tcPr>
            <w:tcW w:w="1275" w:type="dxa"/>
          </w:tcPr>
          <w:p w14:paraId="6869E828" w14:textId="77777777" w:rsidR="00B16632" w:rsidRPr="003B01AE" w:rsidRDefault="00B16632" w:rsidP="003A141A">
            <w:pPr>
              <w:pStyle w:val="Tabletext"/>
            </w:pPr>
          </w:p>
        </w:tc>
        <w:tc>
          <w:tcPr>
            <w:tcW w:w="2835" w:type="dxa"/>
          </w:tcPr>
          <w:p w14:paraId="41FC4828" w14:textId="77777777" w:rsidR="00B16632" w:rsidRPr="003B01AE" w:rsidRDefault="00B16632" w:rsidP="003A141A">
            <w:pPr>
              <w:pStyle w:val="Tabletext"/>
            </w:pPr>
          </w:p>
        </w:tc>
        <w:tc>
          <w:tcPr>
            <w:tcW w:w="2977" w:type="dxa"/>
          </w:tcPr>
          <w:p w14:paraId="06690984" w14:textId="77777777" w:rsidR="00B16632" w:rsidRPr="003B01AE" w:rsidRDefault="00B16632" w:rsidP="003A141A">
            <w:pPr>
              <w:pStyle w:val="Tabletext"/>
            </w:pPr>
          </w:p>
        </w:tc>
      </w:tr>
      <w:tr w:rsidR="00202D72" w:rsidRPr="003B01AE" w14:paraId="4E9AEF82" w14:textId="77777777" w:rsidTr="00E21A56">
        <w:tc>
          <w:tcPr>
            <w:tcW w:w="1560" w:type="dxa"/>
          </w:tcPr>
          <w:p w14:paraId="2FF1C94C" w14:textId="77777777" w:rsidR="00202D72" w:rsidRPr="008D7B88" w:rsidRDefault="00202D72" w:rsidP="003A141A">
            <w:pPr>
              <w:pStyle w:val="Tabletext"/>
            </w:pPr>
          </w:p>
        </w:tc>
        <w:tc>
          <w:tcPr>
            <w:tcW w:w="4536" w:type="dxa"/>
          </w:tcPr>
          <w:p w14:paraId="69C4387B" w14:textId="5482B0BD" w:rsidR="00202D72" w:rsidRDefault="00202D72" w:rsidP="003A141A">
            <w:pPr>
              <w:pStyle w:val="Tabletext"/>
              <w:spacing w:before="120" w:after="120"/>
              <w:ind w:left="0"/>
            </w:pPr>
            <w:r>
              <w:t xml:space="preserve">(7) </w:t>
            </w:r>
            <w:r w:rsidRPr="00202D72">
              <w:t xml:space="preserve">If any conditions are identified in accordance with </w:t>
            </w:r>
            <w:proofErr w:type="spellStart"/>
            <w:r w:rsidRPr="00202D72">
              <w:t>subregulation</w:t>
            </w:r>
            <w:proofErr w:type="spellEnd"/>
            <w:r w:rsidRPr="00202D72">
              <w:t xml:space="preserve"> (6)</w:t>
            </w:r>
            <w:r>
              <w:t xml:space="preserve"> [see above]</w:t>
            </w:r>
            <w:r w:rsidRPr="00202D72">
              <w:t xml:space="preserve"> that would preclude a safe approach and landing at that aerodrome during the estimated time of use, an alternative course of action shall be determined.</w:t>
            </w:r>
          </w:p>
        </w:tc>
        <w:tc>
          <w:tcPr>
            <w:tcW w:w="1275" w:type="dxa"/>
          </w:tcPr>
          <w:p w14:paraId="27B7B8A7" w14:textId="77777777" w:rsidR="00202D72" w:rsidRPr="003B01AE" w:rsidRDefault="00202D72" w:rsidP="003A141A">
            <w:pPr>
              <w:pStyle w:val="Tabletext"/>
            </w:pPr>
          </w:p>
        </w:tc>
        <w:tc>
          <w:tcPr>
            <w:tcW w:w="2835" w:type="dxa"/>
          </w:tcPr>
          <w:p w14:paraId="4E339CB5" w14:textId="77777777" w:rsidR="00202D72" w:rsidRPr="003B01AE" w:rsidRDefault="00202D72" w:rsidP="003A141A">
            <w:pPr>
              <w:pStyle w:val="Tabletext"/>
            </w:pPr>
          </w:p>
        </w:tc>
        <w:tc>
          <w:tcPr>
            <w:tcW w:w="2977" w:type="dxa"/>
          </w:tcPr>
          <w:p w14:paraId="2D0FB4E1" w14:textId="77777777" w:rsidR="00202D72" w:rsidRPr="003B01AE" w:rsidRDefault="00202D72" w:rsidP="003A141A">
            <w:pPr>
              <w:pStyle w:val="Tabletext"/>
            </w:pPr>
          </w:p>
        </w:tc>
      </w:tr>
      <w:tr w:rsidR="00BE0CC3" w:rsidRPr="003B01AE" w14:paraId="1629FE81" w14:textId="77777777" w:rsidTr="00E21A56">
        <w:tc>
          <w:tcPr>
            <w:tcW w:w="1560" w:type="dxa"/>
          </w:tcPr>
          <w:p w14:paraId="7165E453" w14:textId="77777777" w:rsidR="00BE0CC3" w:rsidRPr="008D7B88" w:rsidRDefault="00BE0CC3" w:rsidP="003A141A">
            <w:pPr>
              <w:pStyle w:val="Tabletext"/>
            </w:pPr>
          </w:p>
        </w:tc>
        <w:tc>
          <w:tcPr>
            <w:tcW w:w="4536" w:type="dxa"/>
          </w:tcPr>
          <w:p w14:paraId="1122FFA7" w14:textId="77777777" w:rsidR="00BE0CC3" w:rsidRPr="00A32222" w:rsidRDefault="001D2983" w:rsidP="003A141A">
            <w:pPr>
              <w:pStyle w:val="Tabletext"/>
              <w:spacing w:before="120" w:after="120"/>
              <w:ind w:left="0"/>
              <w:rPr>
                <w:b/>
                <w:bCs/>
              </w:rPr>
            </w:pPr>
            <w:r>
              <w:t xml:space="preserve">(8) The Authority shall, when approving maximum diversion </w:t>
            </w:r>
            <w:r w:rsidR="00EB152A">
              <w:t xml:space="preserve">times for aeroplanes with two turbine engines, </w:t>
            </w:r>
            <w:proofErr w:type="gramStart"/>
            <w:r w:rsidR="00EB152A">
              <w:t>take into account</w:t>
            </w:r>
            <w:proofErr w:type="gramEnd"/>
            <w:r w:rsidR="00EB152A">
              <w:t xml:space="preserve"> the following</w:t>
            </w:r>
            <w:r w:rsidR="009760F1">
              <w:t xml:space="preserve">, to provide the overall level of safety intended by the provisions of the </w:t>
            </w:r>
            <w:r w:rsidR="009760F1" w:rsidRPr="00A32222">
              <w:rPr>
                <w:b/>
                <w:bCs/>
              </w:rPr>
              <w:t xml:space="preserve">Civil Aviation (Airworthiness) Regulations </w:t>
            </w:r>
            <w:r w:rsidR="00A76596" w:rsidRPr="00A32222">
              <w:rPr>
                <w:b/>
                <w:bCs/>
              </w:rPr>
              <w:t>2020-</w:t>
            </w:r>
          </w:p>
          <w:p w14:paraId="198E3965" w14:textId="77777777" w:rsidR="00A76596" w:rsidRDefault="00A76596" w:rsidP="003A141A">
            <w:pPr>
              <w:pStyle w:val="Tabletext"/>
              <w:spacing w:before="120" w:after="120"/>
              <w:ind w:left="0"/>
            </w:pPr>
            <w:r>
              <w:t xml:space="preserve">(a) </w:t>
            </w:r>
            <w:r w:rsidR="00EC7D7D">
              <w:t xml:space="preserve">the reliability of the propulsion system </w:t>
            </w:r>
          </w:p>
          <w:p w14:paraId="6CF534D8" w14:textId="5B56F31D" w:rsidR="003A33C2" w:rsidRDefault="00EC7D7D" w:rsidP="003A141A">
            <w:pPr>
              <w:pStyle w:val="Tabletext"/>
              <w:spacing w:before="120" w:after="120"/>
              <w:ind w:left="318" w:hanging="318"/>
            </w:pPr>
            <w:r>
              <w:t xml:space="preserve">(b) the </w:t>
            </w:r>
            <w:r w:rsidR="00344016">
              <w:t xml:space="preserve">airworthiness certification for extended diversion time operations </w:t>
            </w:r>
            <w:r w:rsidR="00F16357" w:rsidRPr="00A32222">
              <w:rPr>
                <w:b/>
                <w:bCs/>
              </w:rPr>
              <w:t>(EDTO)</w:t>
            </w:r>
            <w:r w:rsidR="00F16357">
              <w:t xml:space="preserve"> </w:t>
            </w:r>
            <w:r w:rsidR="00A920B6">
              <w:t xml:space="preserve">of the aeroplane type; and </w:t>
            </w:r>
          </w:p>
        </w:tc>
        <w:tc>
          <w:tcPr>
            <w:tcW w:w="1275" w:type="dxa"/>
          </w:tcPr>
          <w:p w14:paraId="15F92381" w14:textId="77777777" w:rsidR="00BE0CC3" w:rsidRPr="003B01AE" w:rsidRDefault="00BE0CC3" w:rsidP="003A141A">
            <w:pPr>
              <w:pStyle w:val="Tabletext"/>
            </w:pPr>
          </w:p>
        </w:tc>
        <w:tc>
          <w:tcPr>
            <w:tcW w:w="2835" w:type="dxa"/>
          </w:tcPr>
          <w:p w14:paraId="11D3C809" w14:textId="77777777" w:rsidR="00BE0CC3" w:rsidRPr="003B01AE" w:rsidRDefault="00BE0CC3" w:rsidP="003A141A">
            <w:pPr>
              <w:pStyle w:val="Tabletext"/>
            </w:pPr>
          </w:p>
        </w:tc>
        <w:tc>
          <w:tcPr>
            <w:tcW w:w="2977" w:type="dxa"/>
          </w:tcPr>
          <w:p w14:paraId="04ADAF48" w14:textId="77777777" w:rsidR="00BE0CC3" w:rsidRPr="003B01AE" w:rsidRDefault="00BE0CC3" w:rsidP="003A141A">
            <w:pPr>
              <w:pStyle w:val="Tabletext"/>
            </w:pPr>
          </w:p>
        </w:tc>
      </w:tr>
      <w:tr w:rsidR="00F95A56" w:rsidRPr="003B01AE" w14:paraId="59BA6728" w14:textId="77777777" w:rsidTr="00E21A56">
        <w:tc>
          <w:tcPr>
            <w:tcW w:w="1560" w:type="dxa"/>
          </w:tcPr>
          <w:p w14:paraId="5160A30A" w14:textId="77777777" w:rsidR="00F95A56" w:rsidRPr="008D7B88" w:rsidRDefault="00F95A56" w:rsidP="003A141A">
            <w:pPr>
              <w:pStyle w:val="Tabletext"/>
            </w:pPr>
          </w:p>
        </w:tc>
        <w:tc>
          <w:tcPr>
            <w:tcW w:w="4536" w:type="dxa"/>
          </w:tcPr>
          <w:p w14:paraId="035B992B" w14:textId="094390C9" w:rsidR="00F95A56" w:rsidRDefault="00F95A56" w:rsidP="003A141A">
            <w:pPr>
              <w:pStyle w:val="Tabletext"/>
              <w:spacing w:before="120" w:after="120"/>
              <w:ind w:left="318" w:hanging="318"/>
            </w:pPr>
            <w:r>
              <w:t xml:space="preserve">(c) the extended diversion time operations </w:t>
            </w:r>
            <w:r w:rsidRPr="00A32222">
              <w:rPr>
                <w:b/>
                <w:bCs/>
              </w:rPr>
              <w:t>(EDTO)</w:t>
            </w:r>
            <w:r>
              <w:t xml:space="preserve"> maintenance programme</w:t>
            </w:r>
          </w:p>
        </w:tc>
        <w:tc>
          <w:tcPr>
            <w:tcW w:w="1275" w:type="dxa"/>
          </w:tcPr>
          <w:p w14:paraId="6C0FB4A0" w14:textId="77777777" w:rsidR="00F95A56" w:rsidRPr="003B01AE" w:rsidRDefault="00F95A56" w:rsidP="003A141A">
            <w:pPr>
              <w:pStyle w:val="Tabletext"/>
            </w:pPr>
          </w:p>
        </w:tc>
        <w:tc>
          <w:tcPr>
            <w:tcW w:w="2835" w:type="dxa"/>
          </w:tcPr>
          <w:p w14:paraId="31914C32" w14:textId="77777777" w:rsidR="00F95A56" w:rsidRPr="003B01AE" w:rsidRDefault="00F95A56" w:rsidP="003A141A">
            <w:pPr>
              <w:pStyle w:val="Tabletext"/>
            </w:pPr>
          </w:p>
        </w:tc>
        <w:tc>
          <w:tcPr>
            <w:tcW w:w="2977" w:type="dxa"/>
          </w:tcPr>
          <w:p w14:paraId="2E24ED90" w14:textId="77777777" w:rsidR="00F95A56" w:rsidRPr="003B01AE" w:rsidRDefault="00F95A56" w:rsidP="003A141A">
            <w:pPr>
              <w:pStyle w:val="Tabletext"/>
            </w:pPr>
          </w:p>
        </w:tc>
      </w:tr>
    </w:tbl>
    <w:p w14:paraId="35129608" w14:textId="70C4CA3D" w:rsidR="00621A48" w:rsidRDefault="00621A48" w:rsidP="003A141A">
      <w:pPr>
        <w:jc w:val="both"/>
      </w:pPr>
    </w:p>
    <w:p w14:paraId="488F8816" w14:textId="77777777" w:rsidR="003A141A" w:rsidRDefault="003A141A" w:rsidP="003A141A">
      <w:pPr>
        <w:jc w:val="both"/>
      </w:pPr>
    </w:p>
    <w:p w14:paraId="0DF69E72" w14:textId="77777777" w:rsidR="008B068F" w:rsidRDefault="008B068F" w:rsidP="003A141A">
      <w:pPr>
        <w:jc w:val="both"/>
      </w:pPr>
    </w:p>
    <w:tbl>
      <w:tblPr>
        <w:tblStyle w:val="TableGrid"/>
        <w:tblW w:w="0" w:type="auto"/>
        <w:tblInd w:w="562" w:type="dxa"/>
        <w:tblLayout w:type="fixed"/>
        <w:tblLook w:val="04A0" w:firstRow="1" w:lastRow="0" w:firstColumn="1" w:lastColumn="0" w:noHBand="0" w:noVBand="1"/>
      </w:tblPr>
      <w:tblGrid>
        <w:gridCol w:w="1560"/>
        <w:gridCol w:w="4536"/>
        <w:gridCol w:w="1275"/>
        <w:gridCol w:w="2835"/>
        <w:gridCol w:w="2977"/>
      </w:tblGrid>
      <w:tr w:rsidR="00B16632" w:rsidRPr="003B01AE" w14:paraId="73A2EED1" w14:textId="77777777" w:rsidTr="008B068F">
        <w:tc>
          <w:tcPr>
            <w:tcW w:w="1560" w:type="dxa"/>
            <w:shd w:val="clear" w:color="auto" w:fill="BFBFBF" w:themeFill="background1" w:themeFillShade="BF"/>
          </w:tcPr>
          <w:p w14:paraId="12FB7121" w14:textId="21CE8B31" w:rsidR="00B16632" w:rsidRPr="008D7927" w:rsidRDefault="008D7927" w:rsidP="003A141A">
            <w:pPr>
              <w:pStyle w:val="Tabletext"/>
              <w:rPr>
                <w:b/>
                <w:bCs/>
              </w:rPr>
            </w:pPr>
            <w:r w:rsidRPr="008D7927">
              <w:rPr>
                <w:b/>
                <w:bCs/>
              </w:rPr>
              <w:lastRenderedPageBreak/>
              <w:t xml:space="preserve">Regulation </w:t>
            </w:r>
            <w:r w:rsidR="008F1640">
              <w:rPr>
                <w:b/>
                <w:bCs/>
              </w:rPr>
              <w:t>105(10)(b)</w:t>
            </w:r>
            <w:r w:rsidRPr="008D7927">
              <w:rPr>
                <w:b/>
                <w:bCs/>
              </w:rPr>
              <w:t xml:space="preserve">. </w:t>
            </w:r>
          </w:p>
        </w:tc>
        <w:tc>
          <w:tcPr>
            <w:tcW w:w="4536" w:type="dxa"/>
            <w:shd w:val="clear" w:color="auto" w:fill="BFBFBF" w:themeFill="background1" w:themeFillShade="BF"/>
          </w:tcPr>
          <w:p w14:paraId="532FAE31" w14:textId="08AFD7B9" w:rsidR="00B16632" w:rsidRPr="006F16F9" w:rsidRDefault="006F16F9" w:rsidP="003A141A">
            <w:pPr>
              <w:pStyle w:val="Tabletext"/>
              <w:spacing w:before="120" w:after="120"/>
              <w:ind w:left="0"/>
              <w:rPr>
                <w:b/>
                <w:bCs/>
              </w:rPr>
            </w:pPr>
            <w:r w:rsidRPr="006F16F9">
              <w:rPr>
                <w:b/>
                <w:bCs/>
              </w:rPr>
              <w:t xml:space="preserve">Time capability of cargo compartment fire suppression system </w:t>
            </w:r>
          </w:p>
        </w:tc>
        <w:tc>
          <w:tcPr>
            <w:tcW w:w="1275" w:type="dxa"/>
            <w:shd w:val="clear" w:color="auto" w:fill="BFBFBF" w:themeFill="background1" w:themeFillShade="BF"/>
          </w:tcPr>
          <w:p w14:paraId="673A7846" w14:textId="77777777" w:rsidR="00B16632" w:rsidRPr="003B01AE" w:rsidRDefault="00B16632" w:rsidP="003A141A">
            <w:pPr>
              <w:pStyle w:val="Tabletext"/>
            </w:pPr>
          </w:p>
        </w:tc>
        <w:tc>
          <w:tcPr>
            <w:tcW w:w="2835" w:type="dxa"/>
            <w:shd w:val="clear" w:color="auto" w:fill="BFBFBF" w:themeFill="background1" w:themeFillShade="BF"/>
          </w:tcPr>
          <w:p w14:paraId="4924F38A" w14:textId="77777777" w:rsidR="00B16632" w:rsidRPr="003B01AE" w:rsidRDefault="00B16632" w:rsidP="003A141A">
            <w:pPr>
              <w:pStyle w:val="Tabletext"/>
            </w:pPr>
          </w:p>
        </w:tc>
        <w:tc>
          <w:tcPr>
            <w:tcW w:w="2977" w:type="dxa"/>
            <w:shd w:val="clear" w:color="auto" w:fill="BFBFBF" w:themeFill="background1" w:themeFillShade="BF"/>
          </w:tcPr>
          <w:p w14:paraId="299FD45E" w14:textId="77777777" w:rsidR="00B16632" w:rsidRPr="003B01AE" w:rsidRDefault="00B16632" w:rsidP="003A141A">
            <w:pPr>
              <w:pStyle w:val="Tabletext"/>
            </w:pPr>
          </w:p>
        </w:tc>
      </w:tr>
      <w:tr w:rsidR="00B16632" w:rsidRPr="003B01AE" w14:paraId="1577589D" w14:textId="77777777" w:rsidTr="00E21A56">
        <w:tc>
          <w:tcPr>
            <w:tcW w:w="1560" w:type="dxa"/>
          </w:tcPr>
          <w:p w14:paraId="4CB0AB81" w14:textId="77777777" w:rsidR="00B16632" w:rsidRPr="008D7B88" w:rsidRDefault="00B16632" w:rsidP="003A141A">
            <w:pPr>
              <w:pStyle w:val="Tabletext"/>
            </w:pPr>
          </w:p>
        </w:tc>
        <w:tc>
          <w:tcPr>
            <w:tcW w:w="4536" w:type="dxa"/>
          </w:tcPr>
          <w:p w14:paraId="30B05D24" w14:textId="36066ECC" w:rsidR="00B16632" w:rsidRPr="008D7B88" w:rsidRDefault="00717DEA" w:rsidP="003A141A">
            <w:pPr>
              <w:pStyle w:val="Tabletext"/>
              <w:spacing w:before="120" w:after="120"/>
              <w:ind w:left="0"/>
            </w:pPr>
            <w:r w:rsidRPr="00717DEA">
              <w:t>An operator shall ensure that, all flights are planned so that the diversion time to an aerodrome where a safe landing may be made does not exceed the cargo compartment fire suppression time capability of the aeroplane, where the time is identified in the relevant aeroplane documentation, and the time shall be reduced by an operational safety margin specified by the State of the Operator</w:t>
            </w:r>
          </w:p>
        </w:tc>
        <w:tc>
          <w:tcPr>
            <w:tcW w:w="1275" w:type="dxa"/>
          </w:tcPr>
          <w:p w14:paraId="78F1E96B" w14:textId="77777777" w:rsidR="00B16632" w:rsidRPr="003B01AE" w:rsidRDefault="00B16632" w:rsidP="003A141A">
            <w:pPr>
              <w:pStyle w:val="Tabletext"/>
            </w:pPr>
          </w:p>
        </w:tc>
        <w:tc>
          <w:tcPr>
            <w:tcW w:w="2835" w:type="dxa"/>
          </w:tcPr>
          <w:p w14:paraId="7394A8AD" w14:textId="77777777" w:rsidR="00B16632" w:rsidRPr="003B01AE" w:rsidRDefault="00B16632" w:rsidP="003A141A">
            <w:pPr>
              <w:pStyle w:val="Tabletext"/>
            </w:pPr>
          </w:p>
        </w:tc>
        <w:tc>
          <w:tcPr>
            <w:tcW w:w="2977" w:type="dxa"/>
          </w:tcPr>
          <w:p w14:paraId="2917E9F6" w14:textId="77777777" w:rsidR="00B16632" w:rsidRPr="003B01AE" w:rsidRDefault="00B16632" w:rsidP="003A141A">
            <w:pPr>
              <w:pStyle w:val="Tabletext"/>
            </w:pPr>
          </w:p>
        </w:tc>
      </w:tr>
      <w:tr w:rsidR="002B6329" w:rsidRPr="003B01AE" w14:paraId="211C7A60" w14:textId="77777777" w:rsidTr="008B068F">
        <w:tc>
          <w:tcPr>
            <w:tcW w:w="1560" w:type="dxa"/>
            <w:shd w:val="clear" w:color="auto" w:fill="BFBFBF" w:themeFill="background1" w:themeFillShade="BF"/>
          </w:tcPr>
          <w:p w14:paraId="2A5207DE" w14:textId="558A57AB" w:rsidR="002B6329" w:rsidRPr="008B068F" w:rsidRDefault="008B068F" w:rsidP="003A141A">
            <w:pPr>
              <w:pStyle w:val="Tabletext"/>
              <w:rPr>
                <w:b/>
                <w:bCs/>
              </w:rPr>
            </w:pPr>
            <w:r>
              <w:rPr>
                <w:b/>
                <w:bCs/>
              </w:rPr>
              <w:t>Regulation 1</w:t>
            </w:r>
            <w:r w:rsidR="008F1640">
              <w:rPr>
                <w:b/>
                <w:bCs/>
              </w:rPr>
              <w:t>04</w:t>
            </w:r>
            <w:r>
              <w:rPr>
                <w:b/>
                <w:bCs/>
              </w:rPr>
              <w:t xml:space="preserve">. </w:t>
            </w:r>
          </w:p>
        </w:tc>
        <w:tc>
          <w:tcPr>
            <w:tcW w:w="4536" w:type="dxa"/>
            <w:shd w:val="clear" w:color="auto" w:fill="BFBFBF" w:themeFill="background1" w:themeFillShade="BF"/>
          </w:tcPr>
          <w:p w14:paraId="2804A1B2" w14:textId="5B6E3DBF" w:rsidR="002B6329" w:rsidRPr="00717DEA" w:rsidRDefault="004C19A4" w:rsidP="003A141A">
            <w:pPr>
              <w:pStyle w:val="Tabletext"/>
              <w:spacing w:before="120" w:after="120"/>
              <w:ind w:left="0"/>
            </w:pPr>
            <w:r>
              <w:rPr>
                <w:b/>
                <w:bCs/>
                <w:color w:val="000000"/>
                <w:sz w:val="23"/>
                <w:szCs w:val="23"/>
              </w:rPr>
              <w:t>A</w:t>
            </w:r>
            <w:r w:rsidRPr="004C19A4">
              <w:rPr>
                <w:b/>
                <w:bCs/>
              </w:rPr>
              <w:t xml:space="preserve">dditional requirements for operations by aeroplanes with turbine engines beyond 60 minutes to an </w:t>
            </w:r>
            <w:proofErr w:type="spellStart"/>
            <w:r w:rsidRPr="004C19A4">
              <w:rPr>
                <w:b/>
                <w:bCs/>
              </w:rPr>
              <w:t>en</w:t>
            </w:r>
            <w:proofErr w:type="spellEnd"/>
            <w:r w:rsidRPr="004C19A4">
              <w:rPr>
                <w:b/>
                <w:bCs/>
              </w:rPr>
              <w:t>-route alternate aerodrome including extended diversion time operations (EDTO</w:t>
            </w:r>
            <w:r>
              <w:rPr>
                <w:b/>
                <w:bCs/>
              </w:rPr>
              <w:t xml:space="preserve">) </w:t>
            </w:r>
          </w:p>
        </w:tc>
        <w:tc>
          <w:tcPr>
            <w:tcW w:w="1275" w:type="dxa"/>
            <w:shd w:val="clear" w:color="auto" w:fill="BFBFBF" w:themeFill="background1" w:themeFillShade="BF"/>
          </w:tcPr>
          <w:p w14:paraId="54BBFF88" w14:textId="77777777" w:rsidR="002B6329" w:rsidRPr="003B01AE" w:rsidRDefault="002B6329" w:rsidP="003A141A">
            <w:pPr>
              <w:pStyle w:val="Tabletext"/>
            </w:pPr>
          </w:p>
        </w:tc>
        <w:tc>
          <w:tcPr>
            <w:tcW w:w="2835" w:type="dxa"/>
            <w:shd w:val="clear" w:color="auto" w:fill="BFBFBF" w:themeFill="background1" w:themeFillShade="BF"/>
          </w:tcPr>
          <w:p w14:paraId="4B46E464" w14:textId="77777777" w:rsidR="002B6329" w:rsidRPr="003B01AE" w:rsidRDefault="002B6329" w:rsidP="003A141A">
            <w:pPr>
              <w:pStyle w:val="Tabletext"/>
            </w:pPr>
          </w:p>
        </w:tc>
        <w:tc>
          <w:tcPr>
            <w:tcW w:w="2977" w:type="dxa"/>
            <w:shd w:val="clear" w:color="auto" w:fill="BFBFBF" w:themeFill="background1" w:themeFillShade="BF"/>
          </w:tcPr>
          <w:p w14:paraId="79B49DF3" w14:textId="77777777" w:rsidR="002B6329" w:rsidRPr="003B01AE" w:rsidRDefault="002B6329" w:rsidP="003A141A">
            <w:pPr>
              <w:pStyle w:val="Tabletext"/>
            </w:pPr>
          </w:p>
        </w:tc>
      </w:tr>
      <w:tr w:rsidR="00B16632" w:rsidRPr="003B01AE" w14:paraId="76BEAC84" w14:textId="77777777" w:rsidTr="00E21A56">
        <w:tc>
          <w:tcPr>
            <w:tcW w:w="1560" w:type="dxa"/>
          </w:tcPr>
          <w:p w14:paraId="1E8F3523" w14:textId="77777777" w:rsidR="00B16632" w:rsidRPr="008D7B88" w:rsidRDefault="00B16632" w:rsidP="003A141A">
            <w:pPr>
              <w:pStyle w:val="Tabletext"/>
            </w:pPr>
          </w:p>
        </w:tc>
        <w:tc>
          <w:tcPr>
            <w:tcW w:w="4536" w:type="dxa"/>
          </w:tcPr>
          <w:p w14:paraId="5EEB66E7" w14:textId="6620DD54" w:rsidR="00B16632" w:rsidRPr="008D7B88" w:rsidRDefault="00A41E00" w:rsidP="003A141A">
            <w:pPr>
              <w:pStyle w:val="Tabletext"/>
              <w:numPr>
                <w:ilvl w:val="0"/>
                <w:numId w:val="8"/>
              </w:numPr>
              <w:spacing w:before="120" w:after="120"/>
            </w:pPr>
            <w:r w:rsidRPr="00A41E00">
              <w:t xml:space="preserve">Operators who conduct operations beyond 60 minutes from a point on a route to an </w:t>
            </w:r>
            <w:proofErr w:type="spellStart"/>
            <w:r w:rsidRPr="00A41E00">
              <w:t>en</w:t>
            </w:r>
            <w:proofErr w:type="spellEnd"/>
            <w:r w:rsidRPr="00A41E00">
              <w:t>-route alternate aerodrome shall ensure that—</w:t>
            </w:r>
          </w:p>
        </w:tc>
        <w:tc>
          <w:tcPr>
            <w:tcW w:w="1275" w:type="dxa"/>
          </w:tcPr>
          <w:p w14:paraId="07D78742" w14:textId="77777777" w:rsidR="00B16632" w:rsidRPr="003B01AE" w:rsidRDefault="00B16632" w:rsidP="003A141A">
            <w:pPr>
              <w:pStyle w:val="Tabletext"/>
            </w:pPr>
          </w:p>
        </w:tc>
        <w:tc>
          <w:tcPr>
            <w:tcW w:w="2835" w:type="dxa"/>
          </w:tcPr>
          <w:p w14:paraId="726CB28F" w14:textId="77777777" w:rsidR="00B16632" w:rsidRPr="003B01AE" w:rsidRDefault="00B16632" w:rsidP="003A141A">
            <w:pPr>
              <w:pStyle w:val="Tabletext"/>
            </w:pPr>
          </w:p>
        </w:tc>
        <w:tc>
          <w:tcPr>
            <w:tcW w:w="2977" w:type="dxa"/>
          </w:tcPr>
          <w:p w14:paraId="4F0B1202" w14:textId="77777777" w:rsidR="00B16632" w:rsidRPr="003B01AE" w:rsidRDefault="00B16632" w:rsidP="003A141A">
            <w:pPr>
              <w:pStyle w:val="Tabletext"/>
            </w:pPr>
          </w:p>
        </w:tc>
      </w:tr>
      <w:tr w:rsidR="00B16632" w:rsidRPr="003B01AE" w14:paraId="1DAE81CF" w14:textId="77777777" w:rsidTr="00E21A56">
        <w:tc>
          <w:tcPr>
            <w:tcW w:w="1560" w:type="dxa"/>
          </w:tcPr>
          <w:p w14:paraId="283CE5A1" w14:textId="77777777" w:rsidR="00B16632" w:rsidRPr="008D7B88" w:rsidRDefault="00B16632" w:rsidP="003A141A">
            <w:pPr>
              <w:pStyle w:val="Tabletext"/>
            </w:pPr>
          </w:p>
        </w:tc>
        <w:tc>
          <w:tcPr>
            <w:tcW w:w="4536" w:type="dxa"/>
          </w:tcPr>
          <w:p w14:paraId="638BCA4B" w14:textId="2274A11F" w:rsidR="00B16632" w:rsidRPr="008D7B88" w:rsidRDefault="00107A82" w:rsidP="003A141A">
            <w:pPr>
              <w:pStyle w:val="Tabletext"/>
              <w:numPr>
                <w:ilvl w:val="0"/>
                <w:numId w:val="9"/>
              </w:numPr>
              <w:spacing w:before="120" w:after="120"/>
            </w:pPr>
            <w:r w:rsidRPr="00107A82">
              <w:t xml:space="preserve">for all aeroplanes, </w:t>
            </w:r>
            <w:proofErr w:type="spellStart"/>
            <w:r w:rsidRPr="00107A82">
              <w:t>en</w:t>
            </w:r>
            <w:proofErr w:type="spellEnd"/>
            <w:r w:rsidRPr="00107A82">
              <w:t xml:space="preserve">-route alternate aerodromes are </w:t>
            </w:r>
            <w:proofErr w:type="gramStart"/>
            <w:r w:rsidRPr="00107A82">
              <w:t>identified</w:t>
            </w:r>
            <w:proofErr w:type="gramEnd"/>
            <w:r w:rsidRPr="00107A82">
              <w:t xml:space="preserve"> and that the most up-to-date information is provided to the flight crew on identified </w:t>
            </w:r>
            <w:proofErr w:type="spellStart"/>
            <w:r w:rsidRPr="00107A82">
              <w:t>en</w:t>
            </w:r>
            <w:proofErr w:type="spellEnd"/>
            <w:r w:rsidRPr="00107A82">
              <w:t>-route alternate aerodromes, including the operational status and meteorological conditions of the alternate aerodromes; and</w:t>
            </w:r>
          </w:p>
        </w:tc>
        <w:tc>
          <w:tcPr>
            <w:tcW w:w="1275" w:type="dxa"/>
          </w:tcPr>
          <w:p w14:paraId="04DC8E12" w14:textId="77777777" w:rsidR="00B16632" w:rsidRPr="003B01AE" w:rsidRDefault="00B16632" w:rsidP="003A141A">
            <w:pPr>
              <w:pStyle w:val="Tabletext"/>
            </w:pPr>
          </w:p>
        </w:tc>
        <w:tc>
          <w:tcPr>
            <w:tcW w:w="2835" w:type="dxa"/>
          </w:tcPr>
          <w:p w14:paraId="1C42EE75" w14:textId="77777777" w:rsidR="00B16632" w:rsidRPr="003B01AE" w:rsidRDefault="00B16632" w:rsidP="003A141A">
            <w:pPr>
              <w:pStyle w:val="Tabletext"/>
            </w:pPr>
          </w:p>
        </w:tc>
        <w:tc>
          <w:tcPr>
            <w:tcW w:w="2977" w:type="dxa"/>
          </w:tcPr>
          <w:p w14:paraId="4EC2AE88" w14:textId="77777777" w:rsidR="00B16632" w:rsidRPr="003B01AE" w:rsidRDefault="00B16632" w:rsidP="003A141A">
            <w:pPr>
              <w:pStyle w:val="Tabletext"/>
            </w:pPr>
          </w:p>
        </w:tc>
      </w:tr>
      <w:tr w:rsidR="00B16632" w:rsidRPr="003B01AE" w14:paraId="3EAFD021" w14:textId="77777777" w:rsidTr="00E21A56">
        <w:tc>
          <w:tcPr>
            <w:tcW w:w="1560" w:type="dxa"/>
          </w:tcPr>
          <w:p w14:paraId="5931642D" w14:textId="77777777" w:rsidR="00B16632" w:rsidRPr="008D7B88" w:rsidRDefault="00B16632" w:rsidP="003A141A">
            <w:pPr>
              <w:pStyle w:val="Tabletext"/>
            </w:pPr>
          </w:p>
        </w:tc>
        <w:tc>
          <w:tcPr>
            <w:tcW w:w="4536" w:type="dxa"/>
          </w:tcPr>
          <w:p w14:paraId="738908AD" w14:textId="44758766" w:rsidR="00B16632" w:rsidRPr="008D7B88" w:rsidRDefault="00321BD7" w:rsidP="003A141A">
            <w:pPr>
              <w:pStyle w:val="Tabletext"/>
              <w:numPr>
                <w:ilvl w:val="0"/>
                <w:numId w:val="9"/>
              </w:numPr>
              <w:spacing w:before="120" w:after="120"/>
              <w:rPr>
                <w:sz w:val="22"/>
                <w:szCs w:val="22"/>
              </w:rPr>
            </w:pPr>
            <w:r>
              <w:rPr>
                <w:rStyle w:val="A3"/>
              </w:rPr>
              <w:t xml:space="preserve">for aeroplanes with two turbine engines, the </w:t>
            </w:r>
            <w:r w:rsidRPr="00321BD7">
              <w:t xml:space="preserve">most up-to-date information provided to the flight crew indicates that the conditions at identified </w:t>
            </w:r>
            <w:proofErr w:type="spellStart"/>
            <w:r w:rsidRPr="00321BD7">
              <w:t>en</w:t>
            </w:r>
            <w:proofErr w:type="spellEnd"/>
            <w:r w:rsidRPr="00321BD7">
              <w:t>-route alternate aerodromes will be at or above the operator’s established aerodrome operating minima for the operation at the estimated time of use</w:t>
            </w:r>
          </w:p>
        </w:tc>
        <w:tc>
          <w:tcPr>
            <w:tcW w:w="1275" w:type="dxa"/>
          </w:tcPr>
          <w:p w14:paraId="6B1ED2A6" w14:textId="77777777" w:rsidR="00B16632" w:rsidRPr="003B01AE" w:rsidRDefault="00B16632" w:rsidP="003A141A">
            <w:pPr>
              <w:pStyle w:val="Tabletext"/>
            </w:pPr>
          </w:p>
        </w:tc>
        <w:tc>
          <w:tcPr>
            <w:tcW w:w="2835" w:type="dxa"/>
          </w:tcPr>
          <w:p w14:paraId="1884299C" w14:textId="77777777" w:rsidR="00B16632" w:rsidRPr="003B01AE" w:rsidRDefault="00B16632" w:rsidP="003A141A">
            <w:pPr>
              <w:pStyle w:val="Tabletext"/>
            </w:pPr>
          </w:p>
        </w:tc>
        <w:tc>
          <w:tcPr>
            <w:tcW w:w="2977" w:type="dxa"/>
          </w:tcPr>
          <w:p w14:paraId="213D1087" w14:textId="77777777" w:rsidR="00B16632" w:rsidRPr="003B01AE" w:rsidRDefault="00B16632" w:rsidP="003A141A">
            <w:pPr>
              <w:pStyle w:val="Tabletext"/>
            </w:pPr>
          </w:p>
        </w:tc>
      </w:tr>
      <w:tr w:rsidR="00B16632" w:rsidRPr="003B01AE" w14:paraId="57D5C08F" w14:textId="77777777" w:rsidTr="00E21A56">
        <w:tc>
          <w:tcPr>
            <w:tcW w:w="1560" w:type="dxa"/>
          </w:tcPr>
          <w:p w14:paraId="79D04798" w14:textId="77777777" w:rsidR="00B16632" w:rsidRPr="008D7B88" w:rsidRDefault="00B16632" w:rsidP="003A141A">
            <w:pPr>
              <w:pStyle w:val="Tabletext"/>
            </w:pPr>
          </w:p>
        </w:tc>
        <w:tc>
          <w:tcPr>
            <w:tcW w:w="4536" w:type="dxa"/>
          </w:tcPr>
          <w:p w14:paraId="243C0FFF" w14:textId="2E322A8C" w:rsidR="00B16632" w:rsidRPr="008D7B88" w:rsidRDefault="006171D3" w:rsidP="003A141A">
            <w:pPr>
              <w:pStyle w:val="Tabletext"/>
              <w:numPr>
                <w:ilvl w:val="0"/>
                <w:numId w:val="8"/>
              </w:numPr>
              <w:spacing w:before="120" w:after="120"/>
            </w:pPr>
            <w:r w:rsidRPr="006171D3">
              <w:t xml:space="preserve">Save as provided in </w:t>
            </w:r>
            <w:proofErr w:type="spellStart"/>
            <w:r w:rsidRPr="006171D3">
              <w:t>subregulation</w:t>
            </w:r>
            <w:proofErr w:type="spellEnd"/>
            <w:r w:rsidRPr="006171D3">
              <w:t xml:space="preserve"> (1),</w:t>
            </w:r>
            <w:r>
              <w:t xml:space="preserve"> [see </w:t>
            </w:r>
            <w:r>
              <w:lastRenderedPageBreak/>
              <w:t>above</w:t>
            </w:r>
            <w:r w:rsidR="00123FB1">
              <w:t>]</w:t>
            </w:r>
            <w:r w:rsidRPr="006171D3">
              <w:t xml:space="preserve"> all operators shall ensure that, the operational control and flight dispatch procedures, the operating procedures and the training programs are </w:t>
            </w:r>
            <w:proofErr w:type="gramStart"/>
            <w:r w:rsidRPr="006171D3">
              <w:t>taken into account</w:t>
            </w:r>
            <w:proofErr w:type="gramEnd"/>
            <w:r w:rsidRPr="006171D3">
              <w:t xml:space="preserve"> and provide the overall level of safety intended by the provisions of these Regulations.</w:t>
            </w:r>
          </w:p>
        </w:tc>
        <w:tc>
          <w:tcPr>
            <w:tcW w:w="1275" w:type="dxa"/>
          </w:tcPr>
          <w:p w14:paraId="2F3E6D26" w14:textId="77777777" w:rsidR="00B16632" w:rsidRPr="003B01AE" w:rsidRDefault="00B16632" w:rsidP="003A141A">
            <w:pPr>
              <w:pStyle w:val="Tabletext"/>
            </w:pPr>
          </w:p>
        </w:tc>
        <w:tc>
          <w:tcPr>
            <w:tcW w:w="2835" w:type="dxa"/>
          </w:tcPr>
          <w:p w14:paraId="08EE1789" w14:textId="77777777" w:rsidR="00B16632" w:rsidRPr="003B01AE" w:rsidRDefault="00B16632" w:rsidP="003A141A">
            <w:pPr>
              <w:pStyle w:val="Tabletext"/>
            </w:pPr>
          </w:p>
        </w:tc>
        <w:tc>
          <w:tcPr>
            <w:tcW w:w="2977" w:type="dxa"/>
          </w:tcPr>
          <w:p w14:paraId="3109963F" w14:textId="77777777" w:rsidR="00B16632" w:rsidRPr="003B01AE" w:rsidRDefault="00B16632" w:rsidP="003A141A">
            <w:pPr>
              <w:pStyle w:val="Tabletext"/>
            </w:pPr>
          </w:p>
        </w:tc>
      </w:tr>
      <w:tr w:rsidR="00B16632" w:rsidRPr="003B01AE" w14:paraId="38C149EB" w14:textId="77777777" w:rsidTr="00E21A56">
        <w:tc>
          <w:tcPr>
            <w:tcW w:w="1560" w:type="dxa"/>
          </w:tcPr>
          <w:p w14:paraId="3E490757" w14:textId="77777777" w:rsidR="00B16632" w:rsidRPr="008D7B88" w:rsidRDefault="00B16632" w:rsidP="003A141A">
            <w:pPr>
              <w:pStyle w:val="Tabletext"/>
            </w:pPr>
          </w:p>
        </w:tc>
        <w:tc>
          <w:tcPr>
            <w:tcW w:w="4536" w:type="dxa"/>
          </w:tcPr>
          <w:p w14:paraId="53FB5121" w14:textId="1F7FD476" w:rsidR="00B16632" w:rsidRPr="008D7B88" w:rsidRDefault="00123FB1" w:rsidP="003A141A">
            <w:pPr>
              <w:pStyle w:val="Tabletext"/>
              <w:numPr>
                <w:ilvl w:val="0"/>
                <w:numId w:val="8"/>
              </w:numPr>
              <w:spacing w:before="120" w:after="120"/>
              <w:rPr>
                <w:rFonts w:ascii="TimesNewRomanPSMT" w:hAnsi="TimesNewRomanPSMT" w:cs="TimesNewRomanPSMT"/>
                <w:sz w:val="22"/>
                <w:szCs w:val="22"/>
              </w:rPr>
            </w:pPr>
            <w:r>
              <w:t xml:space="preserve"> </w:t>
            </w:r>
            <w:r w:rsidRPr="00123FB1">
              <w:t xml:space="preserve">An aeroplane with two or more turbine engines shall not be operated, unless the operation has been specifically approved by the Authority, on a route where the diversion time to an </w:t>
            </w:r>
            <w:proofErr w:type="spellStart"/>
            <w:r w:rsidRPr="00123FB1">
              <w:t>en</w:t>
            </w:r>
            <w:proofErr w:type="spellEnd"/>
            <w:r w:rsidRPr="00123FB1">
              <w:t xml:space="preserve">-route </w:t>
            </w:r>
            <w:r w:rsidR="00CF616E" w:rsidRPr="00123FB1">
              <w:t>alternate</w:t>
            </w:r>
            <w:r w:rsidR="00CF616E" w:rsidRPr="0020469A">
              <w:t xml:space="preserve"> aerodrome</w:t>
            </w:r>
            <w:r w:rsidR="0020469A" w:rsidRPr="0020469A">
              <w:t xml:space="preserve"> from any point on the route, calculated in ISA and still-air conditions at the one-engine-inoperative cruise speed for aeroplanes with two turbine engines and at the all engines operating cruise speed for aeroplanes with more than two turbine engines, exceeds a threshold time established for such operations by that Authority</w:t>
            </w:r>
            <w:r w:rsidR="0020469A" w:rsidRPr="00731453">
              <w:t>.</w:t>
            </w:r>
          </w:p>
        </w:tc>
        <w:tc>
          <w:tcPr>
            <w:tcW w:w="1275" w:type="dxa"/>
          </w:tcPr>
          <w:p w14:paraId="6B645154" w14:textId="77777777" w:rsidR="00B16632" w:rsidRPr="003B01AE" w:rsidRDefault="00B16632" w:rsidP="003A141A">
            <w:pPr>
              <w:pStyle w:val="Tabletext"/>
            </w:pPr>
          </w:p>
        </w:tc>
        <w:tc>
          <w:tcPr>
            <w:tcW w:w="2835" w:type="dxa"/>
          </w:tcPr>
          <w:p w14:paraId="0290E467" w14:textId="77777777" w:rsidR="00B16632" w:rsidRPr="003B01AE" w:rsidRDefault="00B16632" w:rsidP="003A141A">
            <w:pPr>
              <w:pStyle w:val="Tabletext"/>
            </w:pPr>
          </w:p>
        </w:tc>
        <w:tc>
          <w:tcPr>
            <w:tcW w:w="2977" w:type="dxa"/>
          </w:tcPr>
          <w:p w14:paraId="0B96F1A7" w14:textId="77777777" w:rsidR="00B16632" w:rsidRPr="003B01AE" w:rsidRDefault="00B16632" w:rsidP="003A141A">
            <w:pPr>
              <w:pStyle w:val="Tabletext"/>
            </w:pPr>
          </w:p>
        </w:tc>
      </w:tr>
      <w:tr w:rsidR="0020469A" w:rsidRPr="003B01AE" w14:paraId="18B23338" w14:textId="77777777" w:rsidTr="00E21A56">
        <w:tc>
          <w:tcPr>
            <w:tcW w:w="1560" w:type="dxa"/>
          </w:tcPr>
          <w:p w14:paraId="04AF3A51" w14:textId="77777777" w:rsidR="0020469A" w:rsidRPr="008D7B88" w:rsidRDefault="0020469A" w:rsidP="003A141A">
            <w:pPr>
              <w:pStyle w:val="Tabletext"/>
            </w:pPr>
          </w:p>
        </w:tc>
        <w:tc>
          <w:tcPr>
            <w:tcW w:w="4536" w:type="dxa"/>
          </w:tcPr>
          <w:p w14:paraId="515CDBB7" w14:textId="3C3718AA" w:rsidR="00731453" w:rsidRDefault="0020469A" w:rsidP="003A141A">
            <w:pPr>
              <w:pStyle w:val="Tabletext"/>
              <w:numPr>
                <w:ilvl w:val="0"/>
                <w:numId w:val="8"/>
              </w:numPr>
              <w:spacing w:before="120" w:after="120"/>
            </w:pPr>
            <w:r w:rsidRPr="00731453">
              <w:t>The maximum diversion time for the operator of a particular aeroplane type engaged in extended diversion time operations shall be approved by the Authority</w:t>
            </w:r>
          </w:p>
        </w:tc>
        <w:tc>
          <w:tcPr>
            <w:tcW w:w="1275" w:type="dxa"/>
          </w:tcPr>
          <w:p w14:paraId="7265CE59" w14:textId="77777777" w:rsidR="0020469A" w:rsidRPr="003B01AE" w:rsidRDefault="0020469A" w:rsidP="003A141A">
            <w:pPr>
              <w:pStyle w:val="Tabletext"/>
            </w:pPr>
          </w:p>
        </w:tc>
        <w:tc>
          <w:tcPr>
            <w:tcW w:w="2835" w:type="dxa"/>
          </w:tcPr>
          <w:p w14:paraId="46AA287D" w14:textId="77777777" w:rsidR="0020469A" w:rsidRPr="003B01AE" w:rsidRDefault="0020469A" w:rsidP="003A141A">
            <w:pPr>
              <w:pStyle w:val="Tabletext"/>
            </w:pPr>
          </w:p>
        </w:tc>
        <w:tc>
          <w:tcPr>
            <w:tcW w:w="2977" w:type="dxa"/>
          </w:tcPr>
          <w:p w14:paraId="08E01C81" w14:textId="77777777" w:rsidR="0020469A" w:rsidRPr="003B01AE" w:rsidRDefault="0020469A" w:rsidP="003A141A">
            <w:pPr>
              <w:pStyle w:val="Tabletext"/>
            </w:pPr>
          </w:p>
        </w:tc>
      </w:tr>
      <w:tr w:rsidR="0020469A" w:rsidRPr="003B01AE" w14:paraId="3FAFFFD8" w14:textId="77777777" w:rsidTr="00E21A56">
        <w:tc>
          <w:tcPr>
            <w:tcW w:w="1560" w:type="dxa"/>
          </w:tcPr>
          <w:p w14:paraId="6365FF01" w14:textId="77777777" w:rsidR="0020469A" w:rsidRPr="008D7B88" w:rsidRDefault="0020469A" w:rsidP="003A141A">
            <w:pPr>
              <w:pStyle w:val="Tabletext"/>
            </w:pPr>
          </w:p>
        </w:tc>
        <w:tc>
          <w:tcPr>
            <w:tcW w:w="4536" w:type="dxa"/>
          </w:tcPr>
          <w:p w14:paraId="0B4BA6FD" w14:textId="12C2BB00" w:rsidR="0020469A" w:rsidRPr="00E1537A" w:rsidRDefault="00731453" w:rsidP="003A141A">
            <w:pPr>
              <w:pStyle w:val="Tabletext"/>
              <w:numPr>
                <w:ilvl w:val="0"/>
                <w:numId w:val="8"/>
              </w:numPr>
              <w:spacing w:before="120" w:after="120"/>
              <w:rPr>
                <w:color w:val="000000"/>
                <w:sz w:val="23"/>
                <w:szCs w:val="23"/>
              </w:rPr>
            </w:pPr>
            <w:r w:rsidRPr="00731453">
              <w:t xml:space="preserve">When approving the appropriate maximum diversion time for the operator of a particular aeroplane type engaged in extended diversion time operations, the Authority shall ensure that </w:t>
            </w:r>
            <w:r w:rsidR="00E1537A">
              <w:t>–</w:t>
            </w:r>
          </w:p>
          <w:p w14:paraId="48585720" w14:textId="77777777" w:rsidR="00E1537A" w:rsidRPr="002E03CA" w:rsidRDefault="00E1537A" w:rsidP="003A141A">
            <w:pPr>
              <w:pStyle w:val="Tabletext"/>
              <w:numPr>
                <w:ilvl w:val="0"/>
                <w:numId w:val="10"/>
              </w:numPr>
              <w:spacing w:before="120" w:after="120"/>
              <w:rPr>
                <w:color w:val="000000"/>
                <w:sz w:val="23"/>
                <w:szCs w:val="23"/>
              </w:rPr>
            </w:pPr>
            <w:r w:rsidRPr="00E1537A">
              <w:t xml:space="preserve">for all aeroplanes, the most limiting extended diversion time operations </w:t>
            </w:r>
            <w:r w:rsidRPr="00905B1B">
              <w:rPr>
                <w:b/>
                <w:bCs/>
              </w:rPr>
              <w:t>(EDTO)</w:t>
            </w:r>
            <w:r w:rsidRPr="00E1537A">
              <w:t xml:space="preserve"> significant system time limitation, if any, indicated in the aeroplane flight manual (directly or by reference) and relevant to that </w:t>
            </w:r>
            <w:proofErr w:type="gramStart"/>
            <w:r w:rsidRPr="00E1537A">
              <w:t>particular operation</w:t>
            </w:r>
            <w:proofErr w:type="gramEnd"/>
            <w:r w:rsidRPr="00E1537A">
              <w:t xml:space="preserve"> is not exceeded; and</w:t>
            </w:r>
          </w:p>
          <w:p w14:paraId="5AF4B914" w14:textId="7EF2F782" w:rsidR="002E03CA" w:rsidRDefault="002E03CA" w:rsidP="003A141A">
            <w:pPr>
              <w:pStyle w:val="Tabletext"/>
              <w:numPr>
                <w:ilvl w:val="0"/>
                <w:numId w:val="10"/>
              </w:numPr>
              <w:spacing w:before="120" w:after="120"/>
              <w:rPr>
                <w:rStyle w:val="A3"/>
                <w:sz w:val="23"/>
                <w:szCs w:val="23"/>
              </w:rPr>
            </w:pPr>
            <w:r w:rsidRPr="002E03CA">
              <w:t xml:space="preserve">for aeroplanes with two turbine engines, the aeroplane is extended diversion time </w:t>
            </w:r>
            <w:r w:rsidRPr="002E03CA">
              <w:lastRenderedPageBreak/>
              <w:t xml:space="preserve">operations </w:t>
            </w:r>
            <w:r w:rsidRPr="00905B1B">
              <w:rPr>
                <w:b/>
                <w:bCs/>
              </w:rPr>
              <w:t>(EDTO)</w:t>
            </w:r>
            <w:r w:rsidRPr="002E03CA">
              <w:t xml:space="preserve"> certified.</w:t>
            </w:r>
          </w:p>
        </w:tc>
        <w:tc>
          <w:tcPr>
            <w:tcW w:w="1275" w:type="dxa"/>
          </w:tcPr>
          <w:p w14:paraId="796D2DCC" w14:textId="77777777" w:rsidR="0020469A" w:rsidRPr="003B01AE" w:rsidRDefault="0020469A" w:rsidP="003A141A">
            <w:pPr>
              <w:pStyle w:val="Tabletext"/>
            </w:pPr>
          </w:p>
        </w:tc>
        <w:tc>
          <w:tcPr>
            <w:tcW w:w="2835" w:type="dxa"/>
          </w:tcPr>
          <w:p w14:paraId="6C82DCC6" w14:textId="77777777" w:rsidR="0020469A" w:rsidRPr="003B01AE" w:rsidRDefault="0020469A" w:rsidP="003A141A">
            <w:pPr>
              <w:pStyle w:val="Tabletext"/>
            </w:pPr>
          </w:p>
        </w:tc>
        <w:tc>
          <w:tcPr>
            <w:tcW w:w="2977" w:type="dxa"/>
          </w:tcPr>
          <w:p w14:paraId="735C86E5" w14:textId="77777777" w:rsidR="0020469A" w:rsidRPr="003B01AE" w:rsidRDefault="0020469A" w:rsidP="003A141A">
            <w:pPr>
              <w:pStyle w:val="Tabletext"/>
            </w:pPr>
          </w:p>
        </w:tc>
      </w:tr>
      <w:tr w:rsidR="002E03CA" w:rsidRPr="003B01AE" w14:paraId="6A767DBF" w14:textId="77777777" w:rsidTr="00E21A56">
        <w:tc>
          <w:tcPr>
            <w:tcW w:w="1560" w:type="dxa"/>
          </w:tcPr>
          <w:p w14:paraId="618D107E" w14:textId="77777777" w:rsidR="002E03CA" w:rsidRPr="008D7B88" w:rsidRDefault="002E03CA" w:rsidP="003A141A">
            <w:pPr>
              <w:pStyle w:val="Tabletext"/>
            </w:pPr>
          </w:p>
        </w:tc>
        <w:tc>
          <w:tcPr>
            <w:tcW w:w="4536" w:type="dxa"/>
          </w:tcPr>
          <w:p w14:paraId="7BBE90B4" w14:textId="190005C1" w:rsidR="002E03CA" w:rsidRPr="00731453" w:rsidRDefault="00410412" w:rsidP="003A141A">
            <w:pPr>
              <w:pStyle w:val="Tabletext"/>
              <w:numPr>
                <w:ilvl w:val="0"/>
                <w:numId w:val="8"/>
              </w:numPr>
              <w:spacing w:before="120" w:after="120"/>
            </w:pPr>
            <w:r w:rsidRPr="00410412">
              <w:t xml:space="preserve">Notwithstanding </w:t>
            </w:r>
            <w:proofErr w:type="spellStart"/>
            <w:r w:rsidRPr="00410412">
              <w:t>subregulation</w:t>
            </w:r>
            <w:proofErr w:type="spellEnd"/>
            <w:r w:rsidRPr="00410412">
              <w:t xml:space="preserve"> (5)(a),</w:t>
            </w:r>
            <w:r>
              <w:t xml:space="preserve"> [see </w:t>
            </w:r>
            <w:proofErr w:type="gramStart"/>
            <w:r>
              <w:t xml:space="preserve">above] </w:t>
            </w:r>
            <w:r w:rsidRPr="00410412">
              <w:t xml:space="preserve"> the</w:t>
            </w:r>
            <w:proofErr w:type="gramEnd"/>
            <w:r w:rsidRPr="00410412">
              <w:t xml:space="preserve"> Authority may, based on the results of a specific safety risk assessment conducted by the operator which demonstrates how an equivalent level of safety will be maintained, approve operations beyond the time limits of the most time-limited system</w:t>
            </w:r>
          </w:p>
        </w:tc>
        <w:tc>
          <w:tcPr>
            <w:tcW w:w="1275" w:type="dxa"/>
          </w:tcPr>
          <w:p w14:paraId="58C24EE9" w14:textId="77777777" w:rsidR="002E03CA" w:rsidRPr="003B01AE" w:rsidRDefault="002E03CA" w:rsidP="003A141A">
            <w:pPr>
              <w:pStyle w:val="Tabletext"/>
            </w:pPr>
          </w:p>
        </w:tc>
        <w:tc>
          <w:tcPr>
            <w:tcW w:w="2835" w:type="dxa"/>
          </w:tcPr>
          <w:p w14:paraId="315A34DC" w14:textId="77777777" w:rsidR="002E03CA" w:rsidRPr="003B01AE" w:rsidRDefault="002E03CA" w:rsidP="003A141A">
            <w:pPr>
              <w:pStyle w:val="Tabletext"/>
            </w:pPr>
          </w:p>
        </w:tc>
        <w:tc>
          <w:tcPr>
            <w:tcW w:w="2977" w:type="dxa"/>
          </w:tcPr>
          <w:p w14:paraId="6CAAAB32" w14:textId="77777777" w:rsidR="002E03CA" w:rsidRPr="003B01AE" w:rsidRDefault="002E03CA" w:rsidP="003A141A">
            <w:pPr>
              <w:pStyle w:val="Tabletext"/>
            </w:pPr>
          </w:p>
        </w:tc>
      </w:tr>
      <w:tr w:rsidR="00410412" w:rsidRPr="003B01AE" w14:paraId="680F1F31" w14:textId="77777777" w:rsidTr="00E21A56">
        <w:tc>
          <w:tcPr>
            <w:tcW w:w="1560" w:type="dxa"/>
          </w:tcPr>
          <w:p w14:paraId="5C3D8397" w14:textId="77777777" w:rsidR="00410412" w:rsidRPr="008D7B88" w:rsidRDefault="00410412" w:rsidP="003A141A">
            <w:pPr>
              <w:pStyle w:val="Tabletext"/>
            </w:pPr>
          </w:p>
        </w:tc>
        <w:tc>
          <w:tcPr>
            <w:tcW w:w="4536" w:type="dxa"/>
          </w:tcPr>
          <w:p w14:paraId="684CC5CE" w14:textId="77777777" w:rsidR="00410412" w:rsidRPr="00657C4E" w:rsidRDefault="00657C4E" w:rsidP="003A141A">
            <w:pPr>
              <w:pStyle w:val="Tabletext"/>
              <w:numPr>
                <w:ilvl w:val="0"/>
                <w:numId w:val="8"/>
              </w:numPr>
              <w:spacing w:before="120" w:after="120"/>
            </w:pPr>
            <w:r w:rsidRPr="00657C4E">
              <w:t xml:space="preserve">The specific safety risk assessment as provided in </w:t>
            </w:r>
            <w:proofErr w:type="spellStart"/>
            <w:r w:rsidRPr="00657C4E">
              <w:t>subregulation</w:t>
            </w:r>
            <w:proofErr w:type="spellEnd"/>
            <w:r w:rsidRPr="00657C4E">
              <w:t xml:space="preserve"> (6) shall include—</w:t>
            </w:r>
          </w:p>
          <w:p w14:paraId="002DE39F" w14:textId="77777777" w:rsidR="00657C4E" w:rsidRPr="00657C4E" w:rsidRDefault="00657C4E" w:rsidP="003A141A">
            <w:pPr>
              <w:pStyle w:val="Pa25"/>
              <w:spacing w:after="100"/>
              <w:ind w:left="1120" w:hanging="560"/>
              <w:jc w:val="both"/>
              <w:rPr>
                <w:rFonts w:ascii="Arial" w:hAnsi="Arial"/>
                <w:sz w:val="20"/>
                <w:szCs w:val="20"/>
              </w:rPr>
            </w:pPr>
            <w:r w:rsidRPr="00657C4E">
              <w:rPr>
                <w:rFonts w:ascii="Arial" w:hAnsi="Arial"/>
                <w:sz w:val="20"/>
                <w:szCs w:val="20"/>
              </w:rPr>
              <w:t xml:space="preserve">(a) the capabilities of the </w:t>
            </w:r>
            <w:proofErr w:type="gramStart"/>
            <w:r w:rsidRPr="00657C4E">
              <w:rPr>
                <w:rFonts w:ascii="Arial" w:hAnsi="Arial"/>
                <w:sz w:val="20"/>
                <w:szCs w:val="20"/>
              </w:rPr>
              <w:t>operator;</w:t>
            </w:r>
            <w:proofErr w:type="gramEnd"/>
          </w:p>
          <w:p w14:paraId="7B8209C6" w14:textId="77777777" w:rsidR="00657C4E" w:rsidRPr="00657C4E" w:rsidRDefault="00657C4E" w:rsidP="003A141A">
            <w:pPr>
              <w:pStyle w:val="Pa25"/>
              <w:spacing w:after="100"/>
              <w:ind w:left="1120" w:hanging="560"/>
              <w:jc w:val="both"/>
              <w:rPr>
                <w:rFonts w:ascii="Arial" w:hAnsi="Arial"/>
                <w:sz w:val="20"/>
                <w:szCs w:val="20"/>
              </w:rPr>
            </w:pPr>
            <w:r w:rsidRPr="00657C4E">
              <w:rPr>
                <w:rFonts w:ascii="Arial" w:hAnsi="Arial"/>
                <w:sz w:val="20"/>
                <w:szCs w:val="20"/>
              </w:rPr>
              <w:t xml:space="preserve">(b) the overall reliability of the </w:t>
            </w:r>
            <w:proofErr w:type="gramStart"/>
            <w:r w:rsidRPr="00657C4E">
              <w:rPr>
                <w:rFonts w:ascii="Arial" w:hAnsi="Arial"/>
                <w:sz w:val="20"/>
                <w:szCs w:val="20"/>
              </w:rPr>
              <w:t>aeroplane;</w:t>
            </w:r>
            <w:proofErr w:type="gramEnd"/>
          </w:p>
          <w:p w14:paraId="46BDE7EB" w14:textId="04883BC2" w:rsidR="00657C4E" w:rsidRPr="00657C4E" w:rsidRDefault="00657C4E" w:rsidP="003A141A">
            <w:pPr>
              <w:pStyle w:val="Pa25"/>
              <w:spacing w:after="100"/>
              <w:ind w:left="1120" w:hanging="560"/>
              <w:jc w:val="both"/>
              <w:rPr>
                <w:rFonts w:ascii="Arial" w:hAnsi="Arial"/>
                <w:sz w:val="20"/>
                <w:szCs w:val="20"/>
              </w:rPr>
            </w:pPr>
            <w:r w:rsidRPr="00657C4E">
              <w:rPr>
                <w:rFonts w:ascii="Arial" w:hAnsi="Arial"/>
                <w:sz w:val="20"/>
                <w:szCs w:val="20"/>
              </w:rPr>
              <w:t>(c)</w:t>
            </w:r>
            <w:r w:rsidR="00905B1B">
              <w:rPr>
                <w:rFonts w:ascii="Arial" w:hAnsi="Arial"/>
                <w:sz w:val="20"/>
                <w:szCs w:val="20"/>
              </w:rPr>
              <w:t xml:space="preserve"> </w:t>
            </w:r>
            <w:r w:rsidRPr="00657C4E">
              <w:rPr>
                <w:rFonts w:ascii="Arial" w:hAnsi="Arial"/>
                <w:sz w:val="20"/>
                <w:szCs w:val="20"/>
              </w:rPr>
              <w:t xml:space="preserve">the reliability of each time-limited </w:t>
            </w:r>
            <w:proofErr w:type="gramStart"/>
            <w:r w:rsidRPr="00657C4E">
              <w:rPr>
                <w:rFonts w:ascii="Arial" w:hAnsi="Arial"/>
                <w:sz w:val="20"/>
                <w:szCs w:val="20"/>
              </w:rPr>
              <w:t>system;</w:t>
            </w:r>
            <w:proofErr w:type="gramEnd"/>
          </w:p>
          <w:p w14:paraId="7E76F550" w14:textId="77777777" w:rsidR="00657C4E" w:rsidRPr="00657C4E" w:rsidRDefault="00657C4E" w:rsidP="003A141A">
            <w:pPr>
              <w:pStyle w:val="Pa25"/>
              <w:spacing w:after="100"/>
              <w:ind w:left="1120" w:hanging="560"/>
              <w:jc w:val="both"/>
              <w:rPr>
                <w:rFonts w:ascii="Arial" w:hAnsi="Arial"/>
                <w:sz w:val="20"/>
                <w:szCs w:val="20"/>
              </w:rPr>
            </w:pPr>
            <w:r w:rsidRPr="00657C4E">
              <w:rPr>
                <w:rFonts w:ascii="Arial" w:hAnsi="Arial"/>
                <w:sz w:val="20"/>
                <w:szCs w:val="20"/>
              </w:rPr>
              <w:t>(d) the relevant information from the aeroplane manufacturer; and</w:t>
            </w:r>
          </w:p>
          <w:p w14:paraId="3EEE2879" w14:textId="20874666" w:rsidR="00657C4E" w:rsidRPr="00410412" w:rsidRDefault="00811D4C" w:rsidP="003A141A">
            <w:pPr>
              <w:pStyle w:val="Tabletext"/>
              <w:spacing w:before="120" w:after="120"/>
            </w:pPr>
            <w:r>
              <w:t xml:space="preserve">        </w:t>
            </w:r>
            <w:r w:rsidR="00657C4E" w:rsidRPr="00657C4E">
              <w:t>(e) the specific mitigation measures.</w:t>
            </w:r>
          </w:p>
        </w:tc>
        <w:tc>
          <w:tcPr>
            <w:tcW w:w="1275" w:type="dxa"/>
          </w:tcPr>
          <w:p w14:paraId="51938405" w14:textId="77777777" w:rsidR="00410412" w:rsidRPr="003B01AE" w:rsidRDefault="00410412" w:rsidP="003A141A">
            <w:pPr>
              <w:pStyle w:val="Tabletext"/>
            </w:pPr>
          </w:p>
        </w:tc>
        <w:tc>
          <w:tcPr>
            <w:tcW w:w="2835" w:type="dxa"/>
          </w:tcPr>
          <w:p w14:paraId="233C9A65" w14:textId="77777777" w:rsidR="00410412" w:rsidRPr="003B01AE" w:rsidRDefault="00410412" w:rsidP="003A141A">
            <w:pPr>
              <w:pStyle w:val="Tabletext"/>
            </w:pPr>
          </w:p>
        </w:tc>
        <w:tc>
          <w:tcPr>
            <w:tcW w:w="2977" w:type="dxa"/>
          </w:tcPr>
          <w:p w14:paraId="66FBE1B7" w14:textId="77777777" w:rsidR="00410412" w:rsidRPr="003B01AE" w:rsidRDefault="00410412" w:rsidP="003A141A">
            <w:pPr>
              <w:pStyle w:val="Tabletext"/>
            </w:pPr>
          </w:p>
        </w:tc>
      </w:tr>
      <w:tr w:rsidR="00811D4C" w:rsidRPr="003B01AE" w14:paraId="055D6552" w14:textId="77777777" w:rsidTr="00E21A56">
        <w:tc>
          <w:tcPr>
            <w:tcW w:w="1560" w:type="dxa"/>
          </w:tcPr>
          <w:p w14:paraId="69168F72" w14:textId="77777777" w:rsidR="00811D4C" w:rsidRPr="008D7B88" w:rsidRDefault="00811D4C" w:rsidP="003A141A">
            <w:pPr>
              <w:pStyle w:val="Tabletext"/>
            </w:pPr>
          </w:p>
        </w:tc>
        <w:tc>
          <w:tcPr>
            <w:tcW w:w="4536" w:type="dxa"/>
          </w:tcPr>
          <w:p w14:paraId="2189E9AD" w14:textId="300B1C71" w:rsidR="00811D4C" w:rsidRPr="00657C4E" w:rsidRDefault="00811D4C" w:rsidP="003A141A">
            <w:pPr>
              <w:pStyle w:val="Tabletext"/>
              <w:numPr>
                <w:ilvl w:val="0"/>
                <w:numId w:val="8"/>
              </w:numPr>
              <w:spacing w:before="120" w:after="120"/>
            </w:pPr>
            <w:r w:rsidRPr="00811D4C">
              <w:t xml:space="preserve">For aeroplanes engaged in extended diversion time operations </w:t>
            </w:r>
            <w:r w:rsidRPr="00905B1B">
              <w:rPr>
                <w:b/>
                <w:bCs/>
              </w:rPr>
              <w:t>(EDTO)</w:t>
            </w:r>
            <w:r w:rsidRPr="00811D4C">
              <w:t xml:space="preserve">, the additional fuel required under regulation 30 shall include the fuel necessary to comply with the extended diversion time operations </w:t>
            </w:r>
            <w:r w:rsidRPr="00905B1B">
              <w:rPr>
                <w:b/>
                <w:bCs/>
              </w:rPr>
              <w:t>(EDTO)</w:t>
            </w:r>
            <w:r w:rsidRPr="00811D4C">
              <w:t xml:space="preserve"> critical fuel scenario as established by the Authority</w:t>
            </w:r>
          </w:p>
        </w:tc>
        <w:tc>
          <w:tcPr>
            <w:tcW w:w="1275" w:type="dxa"/>
          </w:tcPr>
          <w:p w14:paraId="42D647F2" w14:textId="77777777" w:rsidR="00811D4C" w:rsidRPr="003B01AE" w:rsidRDefault="00811D4C" w:rsidP="003A141A">
            <w:pPr>
              <w:pStyle w:val="Tabletext"/>
            </w:pPr>
          </w:p>
        </w:tc>
        <w:tc>
          <w:tcPr>
            <w:tcW w:w="2835" w:type="dxa"/>
          </w:tcPr>
          <w:p w14:paraId="3192EE4D" w14:textId="77777777" w:rsidR="00811D4C" w:rsidRPr="003B01AE" w:rsidRDefault="00811D4C" w:rsidP="003A141A">
            <w:pPr>
              <w:pStyle w:val="Tabletext"/>
            </w:pPr>
          </w:p>
        </w:tc>
        <w:tc>
          <w:tcPr>
            <w:tcW w:w="2977" w:type="dxa"/>
          </w:tcPr>
          <w:p w14:paraId="6CCCBC36" w14:textId="77777777" w:rsidR="00811D4C" w:rsidRPr="003B01AE" w:rsidRDefault="00811D4C" w:rsidP="003A141A">
            <w:pPr>
              <w:pStyle w:val="Tabletext"/>
            </w:pPr>
          </w:p>
        </w:tc>
      </w:tr>
      <w:tr w:rsidR="00811D4C" w:rsidRPr="003B01AE" w14:paraId="58664C50" w14:textId="77777777" w:rsidTr="00E21A56">
        <w:tc>
          <w:tcPr>
            <w:tcW w:w="1560" w:type="dxa"/>
          </w:tcPr>
          <w:p w14:paraId="083CB9D5" w14:textId="77777777" w:rsidR="00811D4C" w:rsidRPr="008D7B88" w:rsidRDefault="00811D4C" w:rsidP="003A141A">
            <w:pPr>
              <w:pStyle w:val="Tabletext"/>
            </w:pPr>
          </w:p>
        </w:tc>
        <w:tc>
          <w:tcPr>
            <w:tcW w:w="4536" w:type="dxa"/>
          </w:tcPr>
          <w:p w14:paraId="1CB1C35F" w14:textId="1083C47C" w:rsidR="00811D4C" w:rsidRPr="00811D4C" w:rsidRDefault="00173314" w:rsidP="003A141A">
            <w:pPr>
              <w:pStyle w:val="Tabletext"/>
              <w:numPr>
                <w:ilvl w:val="0"/>
                <w:numId w:val="8"/>
              </w:numPr>
              <w:spacing w:before="120" w:after="120"/>
            </w:pPr>
            <w:r w:rsidRPr="00173314">
              <w:t xml:space="preserve">A flight shall not proceed beyond the threshold time in accordance with </w:t>
            </w:r>
            <w:r w:rsidR="005F1A05" w:rsidRPr="00173314">
              <w:t>sub regulation</w:t>
            </w:r>
            <w:r w:rsidRPr="00173314">
              <w:t xml:space="preserve"> (3)</w:t>
            </w:r>
            <w:r w:rsidR="00B353A6">
              <w:t xml:space="preserve"> [see above]</w:t>
            </w:r>
            <w:r w:rsidRPr="00173314">
              <w:t xml:space="preserve"> unless the identified </w:t>
            </w:r>
            <w:proofErr w:type="spellStart"/>
            <w:r w:rsidRPr="00173314">
              <w:t>en</w:t>
            </w:r>
            <w:proofErr w:type="spellEnd"/>
            <w:r w:rsidRPr="00173314">
              <w:t xml:space="preserve">-route alternate aerodromes have been re-evaluated for availability and the most up-to-date information indicates that, during the estimated time of use, the conditions at those aerodromes will be at or above the operator’s established aerodrome </w:t>
            </w:r>
            <w:r w:rsidRPr="00173314">
              <w:lastRenderedPageBreak/>
              <w:t>operating minima for the operation</w:t>
            </w:r>
            <w:r>
              <w:rPr>
                <w:rStyle w:val="A3"/>
                <w:sz w:val="23"/>
                <w:szCs w:val="23"/>
              </w:rPr>
              <w:t>.</w:t>
            </w:r>
          </w:p>
        </w:tc>
        <w:tc>
          <w:tcPr>
            <w:tcW w:w="1275" w:type="dxa"/>
          </w:tcPr>
          <w:p w14:paraId="6AA0E6AE" w14:textId="77777777" w:rsidR="00811D4C" w:rsidRPr="003B01AE" w:rsidRDefault="00811D4C" w:rsidP="003A141A">
            <w:pPr>
              <w:pStyle w:val="Tabletext"/>
            </w:pPr>
          </w:p>
        </w:tc>
        <w:tc>
          <w:tcPr>
            <w:tcW w:w="2835" w:type="dxa"/>
          </w:tcPr>
          <w:p w14:paraId="39BE92E1" w14:textId="77777777" w:rsidR="00811D4C" w:rsidRPr="003B01AE" w:rsidRDefault="00811D4C" w:rsidP="003A141A">
            <w:pPr>
              <w:pStyle w:val="Tabletext"/>
            </w:pPr>
          </w:p>
        </w:tc>
        <w:tc>
          <w:tcPr>
            <w:tcW w:w="2977" w:type="dxa"/>
          </w:tcPr>
          <w:p w14:paraId="5F158A44" w14:textId="77777777" w:rsidR="00811D4C" w:rsidRPr="003B01AE" w:rsidRDefault="00811D4C" w:rsidP="003A141A">
            <w:pPr>
              <w:pStyle w:val="Tabletext"/>
            </w:pPr>
          </w:p>
        </w:tc>
      </w:tr>
      <w:tr w:rsidR="00173314" w:rsidRPr="003B01AE" w14:paraId="64A9B73F" w14:textId="77777777" w:rsidTr="00E21A56">
        <w:tc>
          <w:tcPr>
            <w:tcW w:w="1560" w:type="dxa"/>
          </w:tcPr>
          <w:p w14:paraId="7B6613C4" w14:textId="77777777" w:rsidR="00173314" w:rsidRPr="008D7B88" w:rsidRDefault="00173314" w:rsidP="003A141A">
            <w:pPr>
              <w:pStyle w:val="Tabletext"/>
            </w:pPr>
          </w:p>
        </w:tc>
        <w:tc>
          <w:tcPr>
            <w:tcW w:w="4536" w:type="dxa"/>
          </w:tcPr>
          <w:p w14:paraId="16113972" w14:textId="4370B53D" w:rsidR="00FD0ACB" w:rsidRPr="00173314" w:rsidRDefault="00FD0ACB" w:rsidP="003A141A">
            <w:pPr>
              <w:pStyle w:val="Tabletext"/>
              <w:numPr>
                <w:ilvl w:val="0"/>
                <w:numId w:val="8"/>
              </w:numPr>
              <w:spacing w:before="120" w:after="120"/>
            </w:pPr>
            <w:r>
              <w:t xml:space="preserve"> </w:t>
            </w:r>
            <w:r w:rsidRPr="00FD0ACB">
              <w:t>Where conditions that may preclude a safe approach and landing at that aerodrome during the estimated time of use, are identified, the operator shall determine an alternative course of action</w:t>
            </w:r>
          </w:p>
        </w:tc>
        <w:tc>
          <w:tcPr>
            <w:tcW w:w="1275" w:type="dxa"/>
          </w:tcPr>
          <w:p w14:paraId="2DD58BFA" w14:textId="77777777" w:rsidR="00173314" w:rsidRPr="003B01AE" w:rsidRDefault="00173314" w:rsidP="003A141A">
            <w:pPr>
              <w:pStyle w:val="Tabletext"/>
            </w:pPr>
          </w:p>
        </w:tc>
        <w:tc>
          <w:tcPr>
            <w:tcW w:w="2835" w:type="dxa"/>
          </w:tcPr>
          <w:p w14:paraId="7467CD2F" w14:textId="77777777" w:rsidR="00173314" w:rsidRPr="003B01AE" w:rsidRDefault="00173314" w:rsidP="003A141A">
            <w:pPr>
              <w:pStyle w:val="Tabletext"/>
            </w:pPr>
          </w:p>
        </w:tc>
        <w:tc>
          <w:tcPr>
            <w:tcW w:w="2977" w:type="dxa"/>
          </w:tcPr>
          <w:p w14:paraId="4D377C55" w14:textId="77777777" w:rsidR="00173314" w:rsidRPr="003B01AE" w:rsidRDefault="00173314" w:rsidP="003A141A">
            <w:pPr>
              <w:pStyle w:val="Tabletext"/>
            </w:pPr>
          </w:p>
        </w:tc>
      </w:tr>
      <w:tr w:rsidR="00FD0ACB" w:rsidRPr="003B01AE" w14:paraId="6189AD73" w14:textId="77777777" w:rsidTr="00E21A56">
        <w:tc>
          <w:tcPr>
            <w:tcW w:w="1560" w:type="dxa"/>
          </w:tcPr>
          <w:p w14:paraId="74BE5B57" w14:textId="77777777" w:rsidR="00FD0ACB" w:rsidRPr="008D7B88" w:rsidRDefault="00FD0ACB" w:rsidP="003A141A">
            <w:pPr>
              <w:pStyle w:val="Tabletext"/>
            </w:pPr>
          </w:p>
        </w:tc>
        <w:tc>
          <w:tcPr>
            <w:tcW w:w="4536" w:type="dxa"/>
          </w:tcPr>
          <w:p w14:paraId="45C30FBE" w14:textId="51D9DC26" w:rsidR="00FD0ACB" w:rsidRDefault="00FD0ACB" w:rsidP="003A141A">
            <w:pPr>
              <w:pStyle w:val="Tabletext"/>
              <w:numPr>
                <w:ilvl w:val="0"/>
                <w:numId w:val="8"/>
              </w:numPr>
              <w:spacing w:before="120" w:after="120"/>
            </w:pPr>
            <w:r>
              <w:t xml:space="preserve"> </w:t>
            </w:r>
            <w:r w:rsidRPr="00FD0ACB">
              <w:t xml:space="preserve">The Authority shall, when approving maximum diversion times for aeroplanes with two turbine engines, ensure that the reliability of the propulsion system, the airworthiness certification for extended diversion time operations </w:t>
            </w:r>
            <w:r w:rsidRPr="00B353A6">
              <w:rPr>
                <w:b/>
                <w:bCs/>
              </w:rPr>
              <w:t>(EDTO)</w:t>
            </w:r>
            <w:r w:rsidRPr="00FD0ACB">
              <w:t xml:space="preserve"> of the aeroplane type and the extended diversion time operations </w:t>
            </w:r>
            <w:r w:rsidRPr="00B353A6">
              <w:rPr>
                <w:b/>
                <w:bCs/>
              </w:rPr>
              <w:t>(EDTO)</w:t>
            </w:r>
            <w:r w:rsidRPr="00FD0ACB">
              <w:t xml:space="preserve"> maintenance programme, are </w:t>
            </w:r>
            <w:proofErr w:type="gramStart"/>
            <w:r w:rsidRPr="00FD0ACB">
              <w:t>taken into account</w:t>
            </w:r>
            <w:proofErr w:type="gramEnd"/>
            <w:r w:rsidRPr="00FD0ACB">
              <w:t xml:space="preserve"> in providing the overall level of safety intended by the provisions of the Civil Aviation (Airworthiness) Regulations 2020.</w:t>
            </w:r>
          </w:p>
        </w:tc>
        <w:tc>
          <w:tcPr>
            <w:tcW w:w="1275" w:type="dxa"/>
          </w:tcPr>
          <w:p w14:paraId="673FBEAB" w14:textId="77777777" w:rsidR="00FD0ACB" w:rsidRPr="003B01AE" w:rsidRDefault="00FD0ACB" w:rsidP="003A141A">
            <w:pPr>
              <w:pStyle w:val="Tabletext"/>
            </w:pPr>
          </w:p>
        </w:tc>
        <w:tc>
          <w:tcPr>
            <w:tcW w:w="2835" w:type="dxa"/>
          </w:tcPr>
          <w:p w14:paraId="13828D60" w14:textId="77777777" w:rsidR="00FD0ACB" w:rsidRPr="003B01AE" w:rsidRDefault="00FD0ACB" w:rsidP="003A141A">
            <w:pPr>
              <w:pStyle w:val="Tabletext"/>
            </w:pPr>
          </w:p>
        </w:tc>
        <w:tc>
          <w:tcPr>
            <w:tcW w:w="2977" w:type="dxa"/>
          </w:tcPr>
          <w:p w14:paraId="12765AE5" w14:textId="77777777" w:rsidR="00FD0ACB" w:rsidRPr="003B01AE" w:rsidRDefault="00FD0ACB" w:rsidP="003A141A">
            <w:pPr>
              <w:pStyle w:val="Tabletext"/>
            </w:pPr>
          </w:p>
        </w:tc>
      </w:tr>
      <w:tr w:rsidR="002F6CC9" w:rsidRPr="003B01AE" w14:paraId="02E026BA" w14:textId="77777777" w:rsidTr="00E21A56">
        <w:tc>
          <w:tcPr>
            <w:tcW w:w="1560" w:type="dxa"/>
          </w:tcPr>
          <w:p w14:paraId="2853DB76" w14:textId="77777777" w:rsidR="002F6CC9" w:rsidRPr="008D7B88" w:rsidRDefault="002F6CC9" w:rsidP="003A141A">
            <w:pPr>
              <w:pStyle w:val="Tabletext"/>
            </w:pPr>
          </w:p>
        </w:tc>
        <w:tc>
          <w:tcPr>
            <w:tcW w:w="4536" w:type="dxa"/>
          </w:tcPr>
          <w:p w14:paraId="34170FD7" w14:textId="77777777" w:rsidR="002F6CC9" w:rsidRDefault="002F6CC9" w:rsidP="003A141A">
            <w:pPr>
              <w:pStyle w:val="Tabletext"/>
              <w:spacing w:before="120" w:after="120"/>
              <w:ind w:left="0"/>
            </w:pPr>
          </w:p>
        </w:tc>
        <w:tc>
          <w:tcPr>
            <w:tcW w:w="1275" w:type="dxa"/>
          </w:tcPr>
          <w:p w14:paraId="73C77A01" w14:textId="77777777" w:rsidR="002F6CC9" w:rsidRPr="003B01AE" w:rsidRDefault="002F6CC9" w:rsidP="003A141A">
            <w:pPr>
              <w:pStyle w:val="Tabletext"/>
            </w:pPr>
          </w:p>
        </w:tc>
        <w:tc>
          <w:tcPr>
            <w:tcW w:w="2835" w:type="dxa"/>
          </w:tcPr>
          <w:p w14:paraId="46A05C78" w14:textId="77777777" w:rsidR="002F6CC9" w:rsidRPr="003B01AE" w:rsidRDefault="002F6CC9" w:rsidP="003A141A">
            <w:pPr>
              <w:pStyle w:val="Tabletext"/>
            </w:pPr>
          </w:p>
        </w:tc>
        <w:tc>
          <w:tcPr>
            <w:tcW w:w="2977" w:type="dxa"/>
          </w:tcPr>
          <w:p w14:paraId="110834D9" w14:textId="77777777" w:rsidR="002F6CC9" w:rsidRPr="003B01AE" w:rsidRDefault="002F6CC9" w:rsidP="003A141A">
            <w:pPr>
              <w:pStyle w:val="Tabletext"/>
            </w:pPr>
          </w:p>
        </w:tc>
      </w:tr>
      <w:tr w:rsidR="002F6CC9" w:rsidRPr="003B01AE" w14:paraId="728088CD" w14:textId="77777777" w:rsidTr="007C2E3F">
        <w:tc>
          <w:tcPr>
            <w:tcW w:w="1560" w:type="dxa"/>
            <w:shd w:val="clear" w:color="auto" w:fill="BFBFBF" w:themeFill="background1" w:themeFillShade="BF"/>
          </w:tcPr>
          <w:p w14:paraId="7FD5CFE1" w14:textId="2073B955" w:rsidR="002F6CC9" w:rsidRPr="00015D1D" w:rsidRDefault="00015D1D" w:rsidP="003A141A">
            <w:pPr>
              <w:pStyle w:val="Tabletext"/>
              <w:rPr>
                <w:b/>
                <w:bCs/>
              </w:rPr>
            </w:pPr>
            <w:r w:rsidRPr="00015D1D">
              <w:rPr>
                <w:b/>
                <w:bCs/>
              </w:rPr>
              <w:t xml:space="preserve">Regulation Number </w:t>
            </w:r>
          </w:p>
        </w:tc>
        <w:tc>
          <w:tcPr>
            <w:tcW w:w="4536" w:type="dxa"/>
            <w:shd w:val="clear" w:color="auto" w:fill="BFBFBF" w:themeFill="background1" w:themeFillShade="BF"/>
          </w:tcPr>
          <w:p w14:paraId="20A20687" w14:textId="64FD7BE3" w:rsidR="007C2E3F" w:rsidRPr="007C2E3F" w:rsidRDefault="007C2E3F" w:rsidP="003A141A">
            <w:pPr>
              <w:pStyle w:val="Tabletext"/>
              <w:spacing w:before="120" w:after="120"/>
              <w:ind w:left="0"/>
              <w:rPr>
                <w:b/>
                <w:bCs/>
              </w:rPr>
            </w:pPr>
            <w:r w:rsidRPr="007C2E3F">
              <w:rPr>
                <w:b/>
                <w:bCs/>
              </w:rPr>
              <w:t>The Civil Aviation (Aircraft Instrument and Equipment) Regulations, 202</w:t>
            </w:r>
            <w:r w:rsidR="008F1640">
              <w:rPr>
                <w:b/>
                <w:bCs/>
              </w:rPr>
              <w:t>2</w:t>
            </w:r>
            <w:r w:rsidRPr="007C2E3F">
              <w:rPr>
                <w:b/>
                <w:bCs/>
              </w:rPr>
              <w:t xml:space="preserve"> </w:t>
            </w:r>
          </w:p>
          <w:p w14:paraId="4894E2D9" w14:textId="77777777" w:rsidR="002F6CC9" w:rsidRDefault="002F6CC9" w:rsidP="003A141A">
            <w:pPr>
              <w:pStyle w:val="Tabletext"/>
              <w:spacing w:before="120" w:after="120"/>
              <w:ind w:left="0"/>
            </w:pPr>
          </w:p>
        </w:tc>
        <w:tc>
          <w:tcPr>
            <w:tcW w:w="1275" w:type="dxa"/>
            <w:shd w:val="clear" w:color="auto" w:fill="BFBFBF" w:themeFill="background1" w:themeFillShade="BF"/>
          </w:tcPr>
          <w:p w14:paraId="147120E1" w14:textId="77777777" w:rsidR="00217129" w:rsidRDefault="00217129" w:rsidP="003A141A">
            <w:pPr>
              <w:pStyle w:val="Tabletext"/>
              <w:ind w:left="0"/>
              <w:rPr>
                <w:b/>
                <w:bCs/>
                <w:sz w:val="18"/>
                <w:szCs w:val="18"/>
              </w:rPr>
            </w:pPr>
          </w:p>
          <w:p w14:paraId="0D944241" w14:textId="7D147248" w:rsidR="00015D1D" w:rsidRPr="008E06F7" w:rsidRDefault="00015D1D" w:rsidP="003A141A">
            <w:pPr>
              <w:pStyle w:val="Tabletext"/>
              <w:ind w:left="0"/>
              <w:rPr>
                <w:b/>
                <w:bCs/>
                <w:sz w:val="18"/>
                <w:szCs w:val="18"/>
              </w:rPr>
            </w:pPr>
            <w:r w:rsidRPr="008E06F7">
              <w:rPr>
                <w:b/>
                <w:bCs/>
                <w:sz w:val="18"/>
                <w:szCs w:val="18"/>
              </w:rPr>
              <w:t>Applicab</w:t>
            </w:r>
            <w:r>
              <w:rPr>
                <w:b/>
                <w:bCs/>
                <w:sz w:val="18"/>
                <w:szCs w:val="18"/>
              </w:rPr>
              <w:t>le</w:t>
            </w:r>
          </w:p>
          <w:p w14:paraId="12CF7F45" w14:textId="7F1A056C" w:rsidR="002F6CC9" w:rsidRPr="00015D1D" w:rsidRDefault="00015D1D" w:rsidP="003A141A">
            <w:pPr>
              <w:pStyle w:val="Tabletext"/>
              <w:ind w:left="0"/>
              <w:rPr>
                <w:b/>
                <w:bCs/>
                <w:sz w:val="18"/>
                <w:szCs w:val="18"/>
              </w:rPr>
            </w:pPr>
            <w:r w:rsidRPr="008E06F7">
              <w:rPr>
                <w:b/>
                <w:bCs/>
                <w:sz w:val="18"/>
                <w:szCs w:val="18"/>
              </w:rPr>
              <w:t>Yes/No /NA</w:t>
            </w:r>
          </w:p>
        </w:tc>
        <w:tc>
          <w:tcPr>
            <w:tcW w:w="2835" w:type="dxa"/>
            <w:shd w:val="clear" w:color="auto" w:fill="BFBFBF" w:themeFill="background1" w:themeFillShade="BF"/>
          </w:tcPr>
          <w:p w14:paraId="5381E968" w14:textId="77777777" w:rsidR="00217129" w:rsidRDefault="00217129" w:rsidP="003A141A">
            <w:pPr>
              <w:pStyle w:val="Tabletext"/>
              <w:rPr>
                <w:b/>
                <w:bCs/>
                <w:sz w:val="18"/>
                <w:szCs w:val="18"/>
              </w:rPr>
            </w:pPr>
          </w:p>
          <w:p w14:paraId="3D5224C7" w14:textId="530720CB" w:rsidR="002F6CC9" w:rsidRPr="003B01AE" w:rsidRDefault="00015D1D" w:rsidP="003A141A">
            <w:pPr>
              <w:pStyle w:val="Tabletext"/>
            </w:pPr>
            <w:r w:rsidRPr="008E06F7">
              <w:rPr>
                <w:b/>
                <w:bCs/>
                <w:sz w:val="18"/>
                <w:szCs w:val="18"/>
              </w:rPr>
              <w:t>Manual / Document Reference</w:t>
            </w:r>
          </w:p>
        </w:tc>
        <w:tc>
          <w:tcPr>
            <w:tcW w:w="2977" w:type="dxa"/>
            <w:shd w:val="clear" w:color="auto" w:fill="BFBFBF" w:themeFill="background1" w:themeFillShade="BF"/>
          </w:tcPr>
          <w:p w14:paraId="44B76B98" w14:textId="39E41692" w:rsidR="00015D1D" w:rsidRPr="008E06F7" w:rsidRDefault="00015D1D" w:rsidP="003A141A">
            <w:pPr>
              <w:jc w:val="both"/>
              <w:rPr>
                <w:b/>
                <w:bCs/>
                <w:sz w:val="18"/>
                <w:szCs w:val="18"/>
              </w:rPr>
            </w:pPr>
            <w:r>
              <w:rPr>
                <w:b/>
                <w:bCs/>
                <w:sz w:val="18"/>
                <w:szCs w:val="18"/>
              </w:rPr>
              <w:t>Compliance Status/</w:t>
            </w:r>
            <w:r w:rsidRPr="008E06F7">
              <w:rPr>
                <w:b/>
                <w:bCs/>
                <w:sz w:val="18"/>
                <w:szCs w:val="18"/>
              </w:rPr>
              <w:t>Remarks</w:t>
            </w:r>
          </w:p>
          <w:p w14:paraId="1359AE4D" w14:textId="4BA78F7E" w:rsidR="002F6CC9" w:rsidRPr="003B01AE" w:rsidRDefault="00015D1D" w:rsidP="003A141A">
            <w:pPr>
              <w:pStyle w:val="Tabletext"/>
            </w:pPr>
            <w:r>
              <w:rPr>
                <w:b/>
                <w:bCs/>
                <w:i/>
                <w:iCs/>
                <w:sz w:val="18"/>
                <w:szCs w:val="18"/>
              </w:rPr>
              <w:t>U</w:t>
            </w:r>
            <w:r w:rsidRPr="008E06F7">
              <w:rPr>
                <w:b/>
                <w:bCs/>
                <w:i/>
                <w:iCs/>
                <w:sz w:val="18"/>
                <w:szCs w:val="18"/>
              </w:rPr>
              <w:t>CAA Use</w:t>
            </w:r>
          </w:p>
        </w:tc>
      </w:tr>
      <w:tr w:rsidR="009B1C20" w:rsidRPr="003B01AE" w14:paraId="0B822F81" w14:textId="77777777" w:rsidTr="004418C0">
        <w:tc>
          <w:tcPr>
            <w:tcW w:w="1560" w:type="dxa"/>
            <w:shd w:val="clear" w:color="auto" w:fill="BFBFBF" w:themeFill="background1" w:themeFillShade="BF"/>
          </w:tcPr>
          <w:p w14:paraId="63EABB68" w14:textId="2D75B9CF" w:rsidR="009B1C20" w:rsidRPr="00A424EE" w:rsidRDefault="008F1640" w:rsidP="003A141A">
            <w:pPr>
              <w:pStyle w:val="Tabletext"/>
              <w:spacing w:before="120" w:after="120"/>
              <w:ind w:left="0"/>
              <w:rPr>
                <w:b/>
                <w:bCs/>
              </w:rPr>
            </w:pPr>
            <w:r>
              <w:rPr>
                <w:b/>
                <w:bCs/>
              </w:rPr>
              <w:t>51</w:t>
            </w:r>
            <w:r w:rsidR="00A424EE" w:rsidRPr="00A424EE">
              <w:rPr>
                <w:b/>
                <w:bCs/>
              </w:rPr>
              <w:t xml:space="preserve">. </w:t>
            </w:r>
          </w:p>
        </w:tc>
        <w:tc>
          <w:tcPr>
            <w:tcW w:w="4536" w:type="dxa"/>
            <w:shd w:val="clear" w:color="auto" w:fill="BFBFBF" w:themeFill="background1" w:themeFillShade="BF"/>
          </w:tcPr>
          <w:p w14:paraId="3F247938" w14:textId="5B408E36" w:rsidR="009B1C20" w:rsidRPr="007C2E3F" w:rsidRDefault="006C4E7A" w:rsidP="003A141A">
            <w:pPr>
              <w:pStyle w:val="Tabletext"/>
              <w:rPr>
                <w:b/>
                <w:bCs/>
              </w:rPr>
            </w:pPr>
            <w:r>
              <w:rPr>
                <w:b/>
                <w:bCs/>
              </w:rPr>
              <w:t xml:space="preserve">An </w:t>
            </w:r>
            <w:r w:rsidR="00A424EE">
              <w:rPr>
                <w:b/>
                <w:bCs/>
              </w:rPr>
              <w:t xml:space="preserve">aeroplane on extended flight over water </w:t>
            </w:r>
          </w:p>
        </w:tc>
        <w:tc>
          <w:tcPr>
            <w:tcW w:w="1275" w:type="dxa"/>
            <w:shd w:val="clear" w:color="auto" w:fill="BFBFBF" w:themeFill="background1" w:themeFillShade="BF"/>
          </w:tcPr>
          <w:p w14:paraId="754B3D85" w14:textId="77777777" w:rsidR="009B1C20" w:rsidRPr="00A424EE" w:rsidRDefault="009B1C20" w:rsidP="003A141A">
            <w:pPr>
              <w:pStyle w:val="Tabletext"/>
              <w:spacing w:before="120" w:after="120"/>
              <w:ind w:left="0"/>
              <w:rPr>
                <w:b/>
                <w:bCs/>
              </w:rPr>
            </w:pPr>
          </w:p>
        </w:tc>
        <w:tc>
          <w:tcPr>
            <w:tcW w:w="2835" w:type="dxa"/>
            <w:shd w:val="clear" w:color="auto" w:fill="BFBFBF" w:themeFill="background1" w:themeFillShade="BF"/>
          </w:tcPr>
          <w:p w14:paraId="628411E6" w14:textId="77777777" w:rsidR="009B1C20" w:rsidRPr="00A424EE" w:rsidRDefault="009B1C20" w:rsidP="003A141A">
            <w:pPr>
              <w:pStyle w:val="Tabletext"/>
              <w:spacing w:before="120" w:after="120"/>
              <w:ind w:left="0"/>
              <w:rPr>
                <w:b/>
                <w:bCs/>
              </w:rPr>
            </w:pPr>
          </w:p>
        </w:tc>
        <w:tc>
          <w:tcPr>
            <w:tcW w:w="2977" w:type="dxa"/>
            <w:shd w:val="clear" w:color="auto" w:fill="BFBFBF" w:themeFill="background1" w:themeFillShade="BF"/>
          </w:tcPr>
          <w:p w14:paraId="7FAF84AF" w14:textId="77777777" w:rsidR="009B1C20" w:rsidRPr="00A424EE" w:rsidRDefault="009B1C20" w:rsidP="003A141A">
            <w:pPr>
              <w:spacing w:before="120"/>
              <w:jc w:val="both"/>
              <w:rPr>
                <w:b/>
                <w:bCs/>
                <w:spacing w:val="0"/>
                <w:szCs w:val="20"/>
              </w:rPr>
            </w:pPr>
          </w:p>
        </w:tc>
      </w:tr>
      <w:tr w:rsidR="004418C0" w:rsidRPr="003B01AE" w14:paraId="132B8827" w14:textId="77777777" w:rsidTr="004418C0">
        <w:tc>
          <w:tcPr>
            <w:tcW w:w="1560" w:type="dxa"/>
            <w:shd w:val="clear" w:color="auto" w:fill="auto"/>
          </w:tcPr>
          <w:p w14:paraId="52D409D5" w14:textId="77777777" w:rsidR="004418C0" w:rsidRPr="00A424EE" w:rsidRDefault="004418C0" w:rsidP="003A141A">
            <w:pPr>
              <w:pStyle w:val="Tabletext"/>
              <w:spacing w:before="120" w:after="120"/>
              <w:ind w:left="0"/>
              <w:rPr>
                <w:b/>
                <w:bCs/>
              </w:rPr>
            </w:pPr>
          </w:p>
        </w:tc>
        <w:tc>
          <w:tcPr>
            <w:tcW w:w="4536" w:type="dxa"/>
            <w:shd w:val="clear" w:color="auto" w:fill="auto"/>
          </w:tcPr>
          <w:p w14:paraId="2B8A10AA" w14:textId="3635DE97" w:rsidR="004418C0" w:rsidRPr="004513D1" w:rsidRDefault="004513D1" w:rsidP="003A141A">
            <w:pPr>
              <w:pStyle w:val="Tabletext"/>
              <w:numPr>
                <w:ilvl w:val="0"/>
                <w:numId w:val="12"/>
              </w:numPr>
            </w:pPr>
            <w:r w:rsidRPr="004513D1">
              <w:t>An operator shall not operate an aeroplane on extended</w:t>
            </w:r>
            <w:r>
              <w:t xml:space="preserve"> </w:t>
            </w:r>
            <w:r w:rsidRPr="004513D1">
              <w:t>flights over water unless it is equipped with, at a minimum, one life</w:t>
            </w:r>
            <w:r>
              <w:t xml:space="preserve"> </w:t>
            </w:r>
            <w:r w:rsidRPr="004513D1">
              <w:t>jacket or equivalent individual floatation device for each person onboard, stowed in a position easily accessible from the seat or berth</w:t>
            </w:r>
            <w:r>
              <w:t xml:space="preserve"> </w:t>
            </w:r>
            <w:r w:rsidRPr="004513D1">
              <w:t>of the person for whose use it is provided.</w:t>
            </w:r>
          </w:p>
        </w:tc>
        <w:tc>
          <w:tcPr>
            <w:tcW w:w="1275" w:type="dxa"/>
            <w:shd w:val="clear" w:color="auto" w:fill="auto"/>
          </w:tcPr>
          <w:p w14:paraId="6AAE0CE4" w14:textId="77777777" w:rsidR="004418C0" w:rsidRPr="00A424EE" w:rsidRDefault="004418C0" w:rsidP="003A141A">
            <w:pPr>
              <w:pStyle w:val="Tabletext"/>
              <w:spacing w:before="120" w:after="120"/>
              <w:ind w:left="0"/>
              <w:rPr>
                <w:b/>
                <w:bCs/>
              </w:rPr>
            </w:pPr>
          </w:p>
        </w:tc>
        <w:tc>
          <w:tcPr>
            <w:tcW w:w="2835" w:type="dxa"/>
            <w:shd w:val="clear" w:color="auto" w:fill="auto"/>
          </w:tcPr>
          <w:p w14:paraId="32317D71" w14:textId="77777777" w:rsidR="004418C0" w:rsidRPr="00A424EE" w:rsidRDefault="004418C0" w:rsidP="003A141A">
            <w:pPr>
              <w:pStyle w:val="Tabletext"/>
              <w:spacing w:before="120" w:after="120"/>
              <w:ind w:left="0"/>
              <w:rPr>
                <w:b/>
                <w:bCs/>
              </w:rPr>
            </w:pPr>
          </w:p>
        </w:tc>
        <w:tc>
          <w:tcPr>
            <w:tcW w:w="2977" w:type="dxa"/>
            <w:shd w:val="clear" w:color="auto" w:fill="auto"/>
          </w:tcPr>
          <w:p w14:paraId="2FA62022" w14:textId="77777777" w:rsidR="004418C0" w:rsidRPr="00A424EE" w:rsidRDefault="004418C0" w:rsidP="003A141A">
            <w:pPr>
              <w:spacing w:before="120"/>
              <w:jc w:val="both"/>
              <w:rPr>
                <w:b/>
                <w:bCs/>
                <w:spacing w:val="0"/>
                <w:szCs w:val="20"/>
              </w:rPr>
            </w:pPr>
          </w:p>
        </w:tc>
      </w:tr>
      <w:tr w:rsidR="00B16632" w:rsidRPr="003B01AE" w14:paraId="541004D0" w14:textId="77777777" w:rsidTr="00E21A56">
        <w:tc>
          <w:tcPr>
            <w:tcW w:w="1560" w:type="dxa"/>
          </w:tcPr>
          <w:p w14:paraId="144F30AD" w14:textId="77777777" w:rsidR="00B16632" w:rsidRPr="008D7B88" w:rsidRDefault="00B16632" w:rsidP="003A141A">
            <w:pPr>
              <w:jc w:val="both"/>
              <w:rPr>
                <w:sz w:val="22"/>
                <w:szCs w:val="22"/>
              </w:rPr>
            </w:pPr>
          </w:p>
        </w:tc>
        <w:tc>
          <w:tcPr>
            <w:tcW w:w="4536" w:type="dxa"/>
          </w:tcPr>
          <w:p w14:paraId="6E63DBF7" w14:textId="44329669" w:rsidR="00B16632" w:rsidRPr="00DE47C9" w:rsidRDefault="00DE47C9" w:rsidP="003A141A">
            <w:pPr>
              <w:pStyle w:val="Tabletext"/>
              <w:numPr>
                <w:ilvl w:val="0"/>
                <w:numId w:val="12"/>
              </w:numPr>
            </w:pPr>
            <w:r w:rsidRPr="00DE47C9">
              <w:t xml:space="preserve">The pilot-in-command shall </w:t>
            </w:r>
            <w:proofErr w:type="gramStart"/>
            <w:r w:rsidRPr="00DE47C9">
              <w:t>take into account</w:t>
            </w:r>
            <w:proofErr w:type="gramEnd"/>
            <w:r w:rsidRPr="00DE47C9">
              <w:t xml:space="preserve"> the operating</w:t>
            </w:r>
            <w:r>
              <w:t xml:space="preserve"> </w:t>
            </w:r>
            <w:r w:rsidRPr="00DE47C9">
              <w:t>environment and conditions such as, but not limited to, sea state</w:t>
            </w:r>
            <w:r>
              <w:t xml:space="preserve"> </w:t>
            </w:r>
            <w:r w:rsidRPr="00DE47C9">
              <w:t xml:space="preserve">and sea and air temperatures, the distance from land </w:t>
            </w:r>
            <w:r w:rsidRPr="00DE47C9">
              <w:lastRenderedPageBreak/>
              <w:t>suitable for</w:t>
            </w:r>
            <w:r>
              <w:t xml:space="preserve"> </w:t>
            </w:r>
            <w:r w:rsidRPr="00DE47C9">
              <w:t>making an emergency landing, and the availability of search and</w:t>
            </w:r>
            <w:r>
              <w:t xml:space="preserve"> </w:t>
            </w:r>
            <w:r w:rsidRPr="00DE47C9">
              <w:t>rescue facilities</w:t>
            </w:r>
          </w:p>
        </w:tc>
        <w:tc>
          <w:tcPr>
            <w:tcW w:w="1275" w:type="dxa"/>
          </w:tcPr>
          <w:p w14:paraId="07FA8C91" w14:textId="77777777" w:rsidR="00B16632" w:rsidRPr="003B01AE" w:rsidRDefault="00B16632" w:rsidP="003A141A">
            <w:pPr>
              <w:pStyle w:val="Tabletext"/>
            </w:pPr>
          </w:p>
        </w:tc>
        <w:tc>
          <w:tcPr>
            <w:tcW w:w="2835" w:type="dxa"/>
          </w:tcPr>
          <w:p w14:paraId="31EF57A4" w14:textId="77777777" w:rsidR="00B16632" w:rsidRPr="003B01AE" w:rsidRDefault="00B16632" w:rsidP="003A141A">
            <w:pPr>
              <w:pStyle w:val="Tabletext"/>
            </w:pPr>
          </w:p>
        </w:tc>
        <w:tc>
          <w:tcPr>
            <w:tcW w:w="2977" w:type="dxa"/>
          </w:tcPr>
          <w:p w14:paraId="4601F490" w14:textId="77777777" w:rsidR="00B16632" w:rsidRPr="003B01AE" w:rsidRDefault="00B16632" w:rsidP="003A141A">
            <w:pPr>
              <w:pStyle w:val="Tabletext"/>
            </w:pPr>
          </w:p>
        </w:tc>
      </w:tr>
      <w:tr w:rsidR="00B16632" w:rsidRPr="003B01AE" w14:paraId="736E4EEF" w14:textId="77777777" w:rsidTr="00E21A56">
        <w:tc>
          <w:tcPr>
            <w:tcW w:w="1560" w:type="dxa"/>
          </w:tcPr>
          <w:p w14:paraId="54FCF7F5" w14:textId="77777777" w:rsidR="00B16632" w:rsidRPr="008D7B88" w:rsidRDefault="00B16632" w:rsidP="003A141A">
            <w:pPr>
              <w:pStyle w:val="Tabletext"/>
            </w:pPr>
          </w:p>
        </w:tc>
        <w:tc>
          <w:tcPr>
            <w:tcW w:w="4536" w:type="dxa"/>
          </w:tcPr>
          <w:p w14:paraId="0FD6FB6C" w14:textId="77777777" w:rsidR="00DE47C9" w:rsidRPr="00C326F5" w:rsidRDefault="00071D94" w:rsidP="003A141A">
            <w:pPr>
              <w:pStyle w:val="Tabletext"/>
              <w:numPr>
                <w:ilvl w:val="0"/>
                <w:numId w:val="12"/>
              </w:numPr>
            </w:pPr>
            <w:r w:rsidRPr="00071D94">
              <w:t>Based upon the assessment of these risks, the pilot-in-command shall, in addition to the equipment required in</w:t>
            </w:r>
            <w:r>
              <w:t xml:space="preserve"> </w:t>
            </w:r>
            <w:proofErr w:type="spellStart"/>
            <w:r w:rsidRPr="00071D94">
              <w:t>subregulation</w:t>
            </w:r>
            <w:proofErr w:type="spellEnd"/>
            <w:r w:rsidRPr="00071D94">
              <w:t xml:space="preserve"> (1)</w:t>
            </w:r>
            <w:r>
              <w:t xml:space="preserve"> [see </w:t>
            </w:r>
            <w:r w:rsidR="00C443FC">
              <w:t>above]</w:t>
            </w:r>
            <w:r w:rsidRPr="00071D94">
              <w:t>, ensure that the aeroplane is equipped with—</w:t>
            </w:r>
          </w:p>
          <w:p w14:paraId="1D2A0B8C" w14:textId="77777777" w:rsidR="00C443FC" w:rsidRPr="00C326F5" w:rsidRDefault="009F2FEC" w:rsidP="003A141A">
            <w:pPr>
              <w:pStyle w:val="ListParagraph"/>
              <w:numPr>
                <w:ilvl w:val="0"/>
                <w:numId w:val="13"/>
              </w:numPr>
              <w:autoSpaceDE w:val="0"/>
              <w:autoSpaceDN w:val="0"/>
              <w:adjustRightInd w:val="0"/>
              <w:spacing w:before="0" w:after="0"/>
              <w:jc w:val="both"/>
              <w:rPr>
                <w:spacing w:val="0"/>
                <w:szCs w:val="20"/>
              </w:rPr>
            </w:pPr>
            <w:r w:rsidRPr="0080544D">
              <w:rPr>
                <w:spacing w:val="0"/>
                <w:szCs w:val="20"/>
              </w:rPr>
              <w:t xml:space="preserve">life-saving rafts in sufficient numbers to carry all person on board, stowed </w:t>
            </w:r>
            <w:proofErr w:type="gramStart"/>
            <w:r w:rsidRPr="0080544D">
              <w:rPr>
                <w:spacing w:val="0"/>
                <w:szCs w:val="20"/>
              </w:rPr>
              <w:t>so as to</w:t>
            </w:r>
            <w:proofErr w:type="gramEnd"/>
            <w:r w:rsidRPr="0080544D">
              <w:rPr>
                <w:spacing w:val="0"/>
                <w:szCs w:val="20"/>
              </w:rPr>
              <w:t xml:space="preserve"> facilitate their ready use </w:t>
            </w:r>
            <w:r w:rsidR="0080544D" w:rsidRPr="0080544D">
              <w:rPr>
                <w:spacing w:val="0"/>
                <w:szCs w:val="20"/>
              </w:rPr>
              <w:t xml:space="preserve">in </w:t>
            </w:r>
            <w:r w:rsidRPr="0080544D">
              <w:rPr>
                <w:spacing w:val="0"/>
                <w:szCs w:val="20"/>
              </w:rPr>
              <w:t>emergency, provided with such life-saving equipment,</w:t>
            </w:r>
            <w:r w:rsidR="0080544D" w:rsidRPr="0080544D">
              <w:rPr>
                <w:spacing w:val="0"/>
                <w:szCs w:val="20"/>
              </w:rPr>
              <w:t xml:space="preserve"> </w:t>
            </w:r>
            <w:r w:rsidRPr="0080544D">
              <w:rPr>
                <w:spacing w:val="0"/>
                <w:szCs w:val="20"/>
              </w:rPr>
              <w:t>including means of sustaining life, as is appropriate to the</w:t>
            </w:r>
            <w:r w:rsidR="0080544D" w:rsidRPr="0080544D">
              <w:rPr>
                <w:spacing w:val="0"/>
                <w:szCs w:val="20"/>
              </w:rPr>
              <w:t xml:space="preserve"> </w:t>
            </w:r>
            <w:r w:rsidRPr="0080544D">
              <w:rPr>
                <w:spacing w:val="0"/>
                <w:szCs w:val="20"/>
              </w:rPr>
              <w:t>flight to be undertaken; and</w:t>
            </w:r>
          </w:p>
          <w:p w14:paraId="1D4B11DC" w14:textId="5FE8E9ED" w:rsidR="0080544D" w:rsidRPr="00C326F5" w:rsidRDefault="00C326F5" w:rsidP="003A141A">
            <w:pPr>
              <w:pStyle w:val="ListParagraph"/>
              <w:numPr>
                <w:ilvl w:val="0"/>
                <w:numId w:val="13"/>
              </w:numPr>
              <w:autoSpaceDE w:val="0"/>
              <w:autoSpaceDN w:val="0"/>
              <w:adjustRightInd w:val="0"/>
              <w:spacing w:before="0" w:after="0"/>
              <w:jc w:val="both"/>
              <w:rPr>
                <w:spacing w:val="0"/>
                <w:szCs w:val="20"/>
              </w:rPr>
            </w:pPr>
            <w:r w:rsidRPr="00C326F5">
              <w:rPr>
                <w:spacing w:val="0"/>
                <w:szCs w:val="20"/>
              </w:rPr>
              <w:t>equipment for making the distress signals described in the Civil Aviation (Rules of the Air) Regulations, 2020.</w:t>
            </w:r>
          </w:p>
        </w:tc>
        <w:tc>
          <w:tcPr>
            <w:tcW w:w="1275" w:type="dxa"/>
          </w:tcPr>
          <w:p w14:paraId="63F8E1C3" w14:textId="77777777" w:rsidR="00B16632" w:rsidRPr="003B01AE" w:rsidRDefault="00B16632" w:rsidP="003A141A">
            <w:pPr>
              <w:jc w:val="both"/>
            </w:pPr>
          </w:p>
        </w:tc>
        <w:tc>
          <w:tcPr>
            <w:tcW w:w="2835" w:type="dxa"/>
          </w:tcPr>
          <w:p w14:paraId="5DF9E28F" w14:textId="77777777" w:rsidR="00B16632" w:rsidRPr="003B01AE" w:rsidRDefault="00B16632" w:rsidP="003A141A">
            <w:pPr>
              <w:jc w:val="both"/>
            </w:pPr>
          </w:p>
        </w:tc>
        <w:tc>
          <w:tcPr>
            <w:tcW w:w="2977" w:type="dxa"/>
          </w:tcPr>
          <w:p w14:paraId="5675774B" w14:textId="77777777" w:rsidR="00B16632" w:rsidRPr="003B01AE" w:rsidRDefault="00B16632" w:rsidP="003A141A">
            <w:pPr>
              <w:jc w:val="both"/>
            </w:pPr>
          </w:p>
        </w:tc>
      </w:tr>
      <w:tr w:rsidR="00B16632" w:rsidRPr="003B01AE" w14:paraId="60A53FC4" w14:textId="77777777" w:rsidTr="00E21A56">
        <w:tc>
          <w:tcPr>
            <w:tcW w:w="1560" w:type="dxa"/>
          </w:tcPr>
          <w:p w14:paraId="7EE9DEBC" w14:textId="27D03734" w:rsidR="00B16632" w:rsidRPr="00FC15C8" w:rsidRDefault="00657243" w:rsidP="003A141A">
            <w:pPr>
              <w:pStyle w:val="Tabletext"/>
              <w:rPr>
                <w:b/>
                <w:bCs/>
              </w:rPr>
            </w:pPr>
            <w:r>
              <w:rPr>
                <w:b/>
                <w:sz w:val="22"/>
                <w:szCs w:val="22"/>
              </w:rPr>
              <w:t>51</w:t>
            </w:r>
            <w:r w:rsidR="00FC15C8">
              <w:rPr>
                <w:b/>
                <w:bCs/>
              </w:rPr>
              <w:t xml:space="preserve">. </w:t>
            </w:r>
          </w:p>
        </w:tc>
        <w:tc>
          <w:tcPr>
            <w:tcW w:w="4536" w:type="dxa"/>
          </w:tcPr>
          <w:p w14:paraId="07C8D751" w14:textId="14F533FE" w:rsidR="00B16632" w:rsidRPr="00FC15C8" w:rsidRDefault="00FC15C8" w:rsidP="003A141A">
            <w:pPr>
              <w:pStyle w:val="Tabletext"/>
              <w:spacing w:before="120" w:after="120"/>
              <w:ind w:left="0"/>
              <w:rPr>
                <w:b/>
                <w:bCs/>
              </w:rPr>
            </w:pPr>
            <w:r w:rsidRPr="00FC15C8">
              <w:rPr>
                <w:b/>
                <w:bCs/>
              </w:rPr>
              <w:t xml:space="preserve">Aeroplanes on long-range over-water flights </w:t>
            </w:r>
          </w:p>
        </w:tc>
        <w:tc>
          <w:tcPr>
            <w:tcW w:w="1275" w:type="dxa"/>
          </w:tcPr>
          <w:p w14:paraId="3EF8E11E" w14:textId="77777777" w:rsidR="00B16632" w:rsidRPr="003B01AE" w:rsidRDefault="00B16632" w:rsidP="003A141A">
            <w:pPr>
              <w:pStyle w:val="Tabletext"/>
            </w:pPr>
          </w:p>
        </w:tc>
        <w:tc>
          <w:tcPr>
            <w:tcW w:w="2835" w:type="dxa"/>
          </w:tcPr>
          <w:p w14:paraId="6CE1198E" w14:textId="77777777" w:rsidR="00B16632" w:rsidRPr="003B01AE" w:rsidRDefault="00B16632" w:rsidP="003A141A">
            <w:pPr>
              <w:pStyle w:val="Tabletext"/>
            </w:pPr>
          </w:p>
        </w:tc>
        <w:tc>
          <w:tcPr>
            <w:tcW w:w="2977" w:type="dxa"/>
          </w:tcPr>
          <w:p w14:paraId="129E5EBD" w14:textId="77777777" w:rsidR="00B16632" w:rsidRPr="003B01AE" w:rsidRDefault="00B16632" w:rsidP="003A141A">
            <w:pPr>
              <w:pStyle w:val="Tabletext"/>
            </w:pPr>
          </w:p>
        </w:tc>
      </w:tr>
      <w:tr w:rsidR="00B16632" w:rsidRPr="003B01AE" w14:paraId="3EA69321" w14:textId="77777777" w:rsidTr="00E21A56">
        <w:tc>
          <w:tcPr>
            <w:tcW w:w="1560" w:type="dxa"/>
          </w:tcPr>
          <w:p w14:paraId="22476AB6" w14:textId="77777777" w:rsidR="00B16632" w:rsidRPr="008D7B88" w:rsidRDefault="00B16632" w:rsidP="003A141A">
            <w:pPr>
              <w:pStyle w:val="Tabletext"/>
            </w:pPr>
          </w:p>
        </w:tc>
        <w:tc>
          <w:tcPr>
            <w:tcW w:w="4536" w:type="dxa"/>
          </w:tcPr>
          <w:p w14:paraId="28D58569" w14:textId="347F8405" w:rsidR="00B16632" w:rsidRPr="00776C1D" w:rsidRDefault="00776C1D" w:rsidP="003A141A">
            <w:pPr>
              <w:pStyle w:val="Tabletext"/>
              <w:ind w:left="0"/>
              <w:rPr>
                <w:rFonts w:ascii="TimesNewRomanPSMT" w:eastAsiaTheme="minorHAnsi" w:hAnsi="TimesNewRomanPSMT" w:cs="TimesNewRomanPSMT"/>
                <w:sz w:val="24"/>
              </w:rPr>
            </w:pPr>
            <w:r w:rsidRPr="00776C1D">
              <w:t>(</w:t>
            </w:r>
            <w:proofErr w:type="gramStart"/>
            <w:r w:rsidRPr="00776C1D">
              <w:t>1)The</w:t>
            </w:r>
            <w:proofErr w:type="gramEnd"/>
            <w:r w:rsidRPr="00776C1D">
              <w:t xml:space="preserve"> operator of an aeroplane operated on an extended flight over water shall determine the risks to survival of the occupants of the aeroplane in the event of a ditching</w:t>
            </w:r>
          </w:p>
        </w:tc>
        <w:tc>
          <w:tcPr>
            <w:tcW w:w="1275" w:type="dxa"/>
          </w:tcPr>
          <w:p w14:paraId="226BD6F3" w14:textId="77777777" w:rsidR="00B16632" w:rsidRPr="003B01AE" w:rsidRDefault="00B16632" w:rsidP="003A141A">
            <w:pPr>
              <w:pStyle w:val="Tabletext"/>
            </w:pPr>
          </w:p>
        </w:tc>
        <w:tc>
          <w:tcPr>
            <w:tcW w:w="2835" w:type="dxa"/>
          </w:tcPr>
          <w:p w14:paraId="1E21FEE6" w14:textId="77777777" w:rsidR="00B16632" w:rsidRPr="003B01AE" w:rsidRDefault="00B16632" w:rsidP="003A141A">
            <w:pPr>
              <w:pStyle w:val="Tabletext"/>
            </w:pPr>
          </w:p>
        </w:tc>
        <w:tc>
          <w:tcPr>
            <w:tcW w:w="2977" w:type="dxa"/>
          </w:tcPr>
          <w:p w14:paraId="193C7022" w14:textId="77777777" w:rsidR="00B16632" w:rsidRPr="003B01AE" w:rsidRDefault="00B16632" w:rsidP="003A141A">
            <w:pPr>
              <w:pStyle w:val="Tabletext"/>
            </w:pPr>
          </w:p>
        </w:tc>
      </w:tr>
      <w:tr w:rsidR="00776C1D" w:rsidRPr="003B01AE" w14:paraId="4EDB7E6B" w14:textId="77777777" w:rsidTr="00E21A56">
        <w:tc>
          <w:tcPr>
            <w:tcW w:w="1560" w:type="dxa"/>
          </w:tcPr>
          <w:p w14:paraId="7590A3F3" w14:textId="77777777" w:rsidR="00776C1D" w:rsidRPr="008D7B88" w:rsidRDefault="00776C1D" w:rsidP="003A141A">
            <w:pPr>
              <w:pStyle w:val="Tabletext"/>
            </w:pPr>
          </w:p>
        </w:tc>
        <w:tc>
          <w:tcPr>
            <w:tcW w:w="4536" w:type="dxa"/>
          </w:tcPr>
          <w:p w14:paraId="48EE9F02" w14:textId="37E07DF9" w:rsidR="00776C1D" w:rsidRPr="00466B28" w:rsidRDefault="00466B28" w:rsidP="003A141A">
            <w:pPr>
              <w:autoSpaceDE w:val="0"/>
              <w:autoSpaceDN w:val="0"/>
              <w:adjustRightInd w:val="0"/>
              <w:spacing w:before="0" w:after="0"/>
              <w:jc w:val="both"/>
              <w:rPr>
                <w:rFonts w:ascii="TimesNewRomanPSMT" w:eastAsiaTheme="minorHAnsi" w:hAnsi="TimesNewRomanPSMT" w:cs="TimesNewRomanPSMT"/>
                <w:spacing w:val="0"/>
                <w:sz w:val="24"/>
              </w:rPr>
            </w:pPr>
            <w:r>
              <w:t>(2</w:t>
            </w:r>
            <w:r w:rsidRPr="00466B28">
              <w:rPr>
                <w:spacing w:val="0"/>
                <w:szCs w:val="20"/>
              </w:rPr>
              <w:t xml:space="preserve">) The operator shall </w:t>
            </w:r>
            <w:proofErr w:type="gramStart"/>
            <w:r w:rsidRPr="00466B28">
              <w:rPr>
                <w:spacing w:val="0"/>
                <w:szCs w:val="20"/>
              </w:rPr>
              <w:t>take into account</w:t>
            </w:r>
            <w:proofErr w:type="gramEnd"/>
            <w:r w:rsidRPr="00466B28">
              <w:rPr>
                <w:spacing w:val="0"/>
                <w:szCs w:val="20"/>
              </w:rPr>
              <w:t xml:space="preserve"> the operating environment and conditions such as—</w:t>
            </w:r>
          </w:p>
        </w:tc>
        <w:tc>
          <w:tcPr>
            <w:tcW w:w="1275" w:type="dxa"/>
          </w:tcPr>
          <w:p w14:paraId="0556E1C7" w14:textId="77777777" w:rsidR="00776C1D" w:rsidRPr="003B01AE" w:rsidRDefault="00776C1D" w:rsidP="003A141A">
            <w:pPr>
              <w:pStyle w:val="Tabletext"/>
            </w:pPr>
          </w:p>
        </w:tc>
        <w:tc>
          <w:tcPr>
            <w:tcW w:w="2835" w:type="dxa"/>
          </w:tcPr>
          <w:p w14:paraId="71203ECB" w14:textId="77777777" w:rsidR="00776C1D" w:rsidRPr="003B01AE" w:rsidRDefault="00776C1D" w:rsidP="003A141A">
            <w:pPr>
              <w:pStyle w:val="Tabletext"/>
            </w:pPr>
          </w:p>
        </w:tc>
        <w:tc>
          <w:tcPr>
            <w:tcW w:w="2977" w:type="dxa"/>
          </w:tcPr>
          <w:p w14:paraId="7D15F817" w14:textId="77777777" w:rsidR="00776C1D" w:rsidRPr="003B01AE" w:rsidRDefault="00776C1D" w:rsidP="003A141A">
            <w:pPr>
              <w:pStyle w:val="Tabletext"/>
            </w:pPr>
          </w:p>
        </w:tc>
      </w:tr>
      <w:tr w:rsidR="00BF4FE0" w:rsidRPr="003B01AE" w14:paraId="58E3AEDD" w14:textId="77777777" w:rsidTr="00E21A56">
        <w:tc>
          <w:tcPr>
            <w:tcW w:w="1560" w:type="dxa"/>
          </w:tcPr>
          <w:p w14:paraId="5A2BE98A" w14:textId="77777777" w:rsidR="00BF4FE0" w:rsidRPr="008D7B88" w:rsidRDefault="00BF4FE0" w:rsidP="003A141A">
            <w:pPr>
              <w:pStyle w:val="Tabletext"/>
            </w:pPr>
          </w:p>
        </w:tc>
        <w:tc>
          <w:tcPr>
            <w:tcW w:w="4536" w:type="dxa"/>
          </w:tcPr>
          <w:p w14:paraId="5C3BA4FE" w14:textId="77777777" w:rsidR="00BF4FE0" w:rsidRDefault="00C52EBC" w:rsidP="003A141A">
            <w:pPr>
              <w:pStyle w:val="Tabletext"/>
              <w:numPr>
                <w:ilvl w:val="0"/>
                <w:numId w:val="14"/>
              </w:numPr>
            </w:pPr>
            <w:r>
              <w:t xml:space="preserve">Sea state </w:t>
            </w:r>
          </w:p>
          <w:p w14:paraId="32658074" w14:textId="77777777" w:rsidR="00C52EBC" w:rsidRDefault="00C52EBC" w:rsidP="003A141A">
            <w:pPr>
              <w:pStyle w:val="Tabletext"/>
              <w:numPr>
                <w:ilvl w:val="0"/>
                <w:numId w:val="14"/>
              </w:numPr>
            </w:pPr>
            <w:r>
              <w:t xml:space="preserve">Sea and air temperatures </w:t>
            </w:r>
          </w:p>
          <w:p w14:paraId="4DB0780F" w14:textId="77777777" w:rsidR="00C52EBC" w:rsidRDefault="0091468D" w:rsidP="003A141A">
            <w:pPr>
              <w:pStyle w:val="Tabletext"/>
              <w:numPr>
                <w:ilvl w:val="0"/>
                <w:numId w:val="14"/>
              </w:numPr>
            </w:pPr>
            <w:r>
              <w:t xml:space="preserve">The distance from land suitable for making an emergency landing, and </w:t>
            </w:r>
          </w:p>
          <w:p w14:paraId="61AB3A75" w14:textId="0C28D955" w:rsidR="0091468D" w:rsidRPr="00776C1D" w:rsidRDefault="0091468D" w:rsidP="003A141A">
            <w:pPr>
              <w:pStyle w:val="Tabletext"/>
              <w:numPr>
                <w:ilvl w:val="0"/>
                <w:numId w:val="14"/>
              </w:numPr>
            </w:pPr>
            <w:r>
              <w:t xml:space="preserve">The availability of </w:t>
            </w:r>
            <w:r w:rsidR="006E0F80">
              <w:t xml:space="preserve">search and rescue facilities </w:t>
            </w:r>
          </w:p>
        </w:tc>
        <w:tc>
          <w:tcPr>
            <w:tcW w:w="1275" w:type="dxa"/>
          </w:tcPr>
          <w:p w14:paraId="00EE86DB" w14:textId="77777777" w:rsidR="00BF4FE0" w:rsidRPr="003B01AE" w:rsidRDefault="00BF4FE0" w:rsidP="003A141A">
            <w:pPr>
              <w:pStyle w:val="Tabletext"/>
            </w:pPr>
          </w:p>
        </w:tc>
        <w:tc>
          <w:tcPr>
            <w:tcW w:w="2835" w:type="dxa"/>
          </w:tcPr>
          <w:p w14:paraId="59B825B2" w14:textId="77777777" w:rsidR="00BF4FE0" w:rsidRPr="003B01AE" w:rsidRDefault="00BF4FE0" w:rsidP="003A141A">
            <w:pPr>
              <w:pStyle w:val="Tabletext"/>
            </w:pPr>
          </w:p>
        </w:tc>
        <w:tc>
          <w:tcPr>
            <w:tcW w:w="2977" w:type="dxa"/>
          </w:tcPr>
          <w:p w14:paraId="088B08F7" w14:textId="77777777" w:rsidR="00BF4FE0" w:rsidRPr="003B01AE" w:rsidRDefault="00BF4FE0" w:rsidP="003A141A">
            <w:pPr>
              <w:pStyle w:val="Tabletext"/>
            </w:pPr>
          </w:p>
        </w:tc>
      </w:tr>
      <w:tr w:rsidR="006E0F80" w:rsidRPr="003B01AE" w14:paraId="26D6058D" w14:textId="77777777" w:rsidTr="00E21A56">
        <w:tc>
          <w:tcPr>
            <w:tcW w:w="1560" w:type="dxa"/>
          </w:tcPr>
          <w:p w14:paraId="09BD755C" w14:textId="77777777" w:rsidR="006E0F80" w:rsidRPr="008D7B88" w:rsidRDefault="006E0F80" w:rsidP="003A141A">
            <w:pPr>
              <w:pStyle w:val="Tabletext"/>
            </w:pPr>
          </w:p>
        </w:tc>
        <w:tc>
          <w:tcPr>
            <w:tcW w:w="4536" w:type="dxa"/>
          </w:tcPr>
          <w:p w14:paraId="7A36640C" w14:textId="14C58D2C" w:rsidR="00651CBD" w:rsidRPr="001947C4" w:rsidRDefault="001947C4" w:rsidP="003A141A">
            <w:pPr>
              <w:autoSpaceDE w:val="0"/>
              <w:autoSpaceDN w:val="0"/>
              <w:adjustRightInd w:val="0"/>
              <w:spacing w:before="0" w:after="0"/>
              <w:jc w:val="both"/>
              <w:rPr>
                <w:spacing w:val="0"/>
                <w:szCs w:val="20"/>
              </w:rPr>
            </w:pPr>
            <w:r>
              <w:rPr>
                <w:spacing w:val="0"/>
                <w:szCs w:val="20"/>
              </w:rPr>
              <w:t>(3)</w:t>
            </w:r>
            <w:r w:rsidR="00ED6652">
              <w:rPr>
                <w:spacing w:val="0"/>
                <w:szCs w:val="20"/>
              </w:rPr>
              <w:t xml:space="preserve"> </w:t>
            </w:r>
            <w:r w:rsidR="00651CBD" w:rsidRPr="001947C4">
              <w:rPr>
                <w:spacing w:val="0"/>
                <w:szCs w:val="20"/>
              </w:rPr>
              <w:t xml:space="preserve">Subject to </w:t>
            </w:r>
            <w:proofErr w:type="spellStart"/>
            <w:r w:rsidR="00651CBD" w:rsidRPr="001947C4">
              <w:rPr>
                <w:spacing w:val="0"/>
                <w:szCs w:val="20"/>
              </w:rPr>
              <w:t>subregulation</w:t>
            </w:r>
            <w:proofErr w:type="spellEnd"/>
            <w:r w:rsidR="00651CBD" w:rsidRPr="001947C4">
              <w:rPr>
                <w:spacing w:val="0"/>
                <w:szCs w:val="20"/>
              </w:rPr>
              <w:t xml:space="preserve"> (2),</w:t>
            </w:r>
            <w:r w:rsidR="00ED3A99">
              <w:rPr>
                <w:spacing w:val="0"/>
                <w:szCs w:val="20"/>
              </w:rPr>
              <w:t xml:space="preserve"> [see </w:t>
            </w:r>
            <w:proofErr w:type="gramStart"/>
            <w:r w:rsidR="00ED3A99">
              <w:rPr>
                <w:spacing w:val="0"/>
                <w:szCs w:val="20"/>
              </w:rPr>
              <w:t xml:space="preserve">above] </w:t>
            </w:r>
            <w:r w:rsidR="00651CBD" w:rsidRPr="001947C4">
              <w:rPr>
                <w:spacing w:val="0"/>
                <w:szCs w:val="20"/>
              </w:rPr>
              <w:t xml:space="preserve"> based</w:t>
            </w:r>
            <w:proofErr w:type="gramEnd"/>
            <w:r w:rsidR="00651CBD" w:rsidRPr="001947C4">
              <w:rPr>
                <w:spacing w:val="0"/>
                <w:szCs w:val="20"/>
              </w:rPr>
              <w:t xml:space="preserve"> upon the assessment</w:t>
            </w:r>
            <w:r w:rsidRPr="001947C4">
              <w:rPr>
                <w:spacing w:val="0"/>
                <w:szCs w:val="20"/>
              </w:rPr>
              <w:t xml:space="preserve"> </w:t>
            </w:r>
            <w:r w:rsidR="00651CBD" w:rsidRPr="001947C4">
              <w:rPr>
                <w:spacing w:val="0"/>
                <w:szCs w:val="20"/>
              </w:rPr>
              <w:t>of the risks, the operator shall, in addition to the equipment</w:t>
            </w:r>
            <w:r w:rsidRPr="001947C4">
              <w:rPr>
                <w:spacing w:val="0"/>
                <w:szCs w:val="20"/>
              </w:rPr>
              <w:t xml:space="preserve"> </w:t>
            </w:r>
            <w:r w:rsidR="00651CBD" w:rsidRPr="001947C4">
              <w:rPr>
                <w:spacing w:val="0"/>
                <w:szCs w:val="20"/>
              </w:rPr>
              <w:t xml:space="preserve">required in </w:t>
            </w:r>
            <w:r w:rsidR="00651CBD" w:rsidRPr="004555A6">
              <w:rPr>
                <w:b/>
                <w:bCs/>
                <w:spacing w:val="0"/>
                <w:szCs w:val="20"/>
              </w:rPr>
              <w:t xml:space="preserve">regulation </w:t>
            </w:r>
            <w:r w:rsidR="00057F09">
              <w:rPr>
                <w:b/>
                <w:bCs/>
                <w:spacing w:val="0"/>
                <w:szCs w:val="20"/>
              </w:rPr>
              <w:t>6</w:t>
            </w:r>
            <w:r w:rsidR="00651CBD" w:rsidRPr="004555A6">
              <w:rPr>
                <w:b/>
                <w:bCs/>
                <w:spacing w:val="0"/>
                <w:szCs w:val="20"/>
              </w:rPr>
              <w:t>4</w:t>
            </w:r>
            <w:r w:rsidR="00651CBD" w:rsidRPr="001947C4">
              <w:rPr>
                <w:spacing w:val="0"/>
                <w:szCs w:val="20"/>
              </w:rPr>
              <w:t xml:space="preserve"> ensure that the aeroplane is appropriately</w:t>
            </w:r>
          </w:p>
          <w:p w14:paraId="6C4B88F1" w14:textId="77777777" w:rsidR="00ED3A99" w:rsidRDefault="00651CBD" w:rsidP="003A141A">
            <w:pPr>
              <w:autoSpaceDE w:val="0"/>
              <w:autoSpaceDN w:val="0"/>
              <w:adjustRightInd w:val="0"/>
              <w:spacing w:before="0" w:after="0"/>
              <w:jc w:val="both"/>
              <w:rPr>
                <w:spacing w:val="0"/>
                <w:szCs w:val="20"/>
              </w:rPr>
            </w:pPr>
            <w:r w:rsidRPr="001947C4">
              <w:rPr>
                <w:spacing w:val="0"/>
                <w:szCs w:val="20"/>
              </w:rPr>
              <w:t>equipped with</w:t>
            </w:r>
            <w:r w:rsidR="00ED3A99">
              <w:rPr>
                <w:spacing w:val="0"/>
                <w:szCs w:val="20"/>
              </w:rPr>
              <w:t>-</w:t>
            </w:r>
          </w:p>
          <w:p w14:paraId="13FC7E42" w14:textId="77777777" w:rsidR="00AD4132" w:rsidRDefault="00AD4132" w:rsidP="003A141A">
            <w:pPr>
              <w:autoSpaceDE w:val="0"/>
              <w:autoSpaceDN w:val="0"/>
              <w:adjustRightInd w:val="0"/>
              <w:spacing w:before="0" w:after="0"/>
              <w:ind w:left="318" w:hanging="318"/>
              <w:jc w:val="both"/>
              <w:rPr>
                <w:spacing w:val="0"/>
                <w:szCs w:val="20"/>
              </w:rPr>
            </w:pPr>
            <w:r w:rsidRPr="00AD4132">
              <w:rPr>
                <w:spacing w:val="0"/>
                <w:szCs w:val="20"/>
              </w:rPr>
              <w:lastRenderedPageBreak/>
              <w:t>(a) life-saving rafts in sufficient numbers to carry all</w:t>
            </w:r>
            <w:r>
              <w:rPr>
                <w:spacing w:val="0"/>
                <w:szCs w:val="20"/>
              </w:rPr>
              <w:t xml:space="preserve"> </w:t>
            </w:r>
            <w:r w:rsidRPr="00AD4132">
              <w:rPr>
                <w:spacing w:val="0"/>
                <w:szCs w:val="20"/>
              </w:rPr>
              <w:t xml:space="preserve">persons on board, stowed </w:t>
            </w:r>
            <w:proofErr w:type="gramStart"/>
            <w:r w:rsidRPr="00AD4132">
              <w:rPr>
                <w:spacing w:val="0"/>
                <w:szCs w:val="20"/>
              </w:rPr>
              <w:t>so as to</w:t>
            </w:r>
            <w:proofErr w:type="gramEnd"/>
            <w:r w:rsidRPr="00AD4132">
              <w:rPr>
                <w:spacing w:val="0"/>
                <w:szCs w:val="20"/>
              </w:rPr>
              <w:t xml:space="preserve"> facilitate their</w:t>
            </w:r>
            <w:r>
              <w:rPr>
                <w:spacing w:val="0"/>
                <w:szCs w:val="20"/>
              </w:rPr>
              <w:t xml:space="preserve"> </w:t>
            </w:r>
            <w:r w:rsidRPr="00AD4132">
              <w:rPr>
                <w:spacing w:val="0"/>
                <w:szCs w:val="20"/>
              </w:rPr>
              <w:t>ready use in emergency, provided with such lifesaving</w:t>
            </w:r>
            <w:r>
              <w:rPr>
                <w:spacing w:val="0"/>
                <w:szCs w:val="20"/>
              </w:rPr>
              <w:t xml:space="preserve"> </w:t>
            </w:r>
            <w:r w:rsidRPr="00AD4132">
              <w:rPr>
                <w:spacing w:val="0"/>
                <w:szCs w:val="20"/>
              </w:rPr>
              <w:t>equipment, including means of sustaining life, as is</w:t>
            </w:r>
            <w:r>
              <w:rPr>
                <w:spacing w:val="0"/>
                <w:szCs w:val="20"/>
              </w:rPr>
              <w:t xml:space="preserve"> </w:t>
            </w:r>
            <w:r w:rsidRPr="00AD4132">
              <w:rPr>
                <w:spacing w:val="0"/>
                <w:szCs w:val="20"/>
              </w:rPr>
              <w:t>appropriate to the flight to be undertaken; and</w:t>
            </w:r>
          </w:p>
          <w:p w14:paraId="444C07DD" w14:textId="6DFABA23" w:rsidR="00F34AA2" w:rsidRPr="00AD4132" w:rsidRDefault="00F34AA2" w:rsidP="003A141A">
            <w:pPr>
              <w:autoSpaceDE w:val="0"/>
              <w:autoSpaceDN w:val="0"/>
              <w:adjustRightInd w:val="0"/>
              <w:spacing w:before="0" w:after="0"/>
              <w:ind w:left="318" w:hanging="318"/>
              <w:jc w:val="both"/>
              <w:rPr>
                <w:spacing w:val="0"/>
                <w:szCs w:val="20"/>
              </w:rPr>
            </w:pPr>
            <w:r>
              <w:rPr>
                <w:spacing w:val="0"/>
                <w:szCs w:val="20"/>
              </w:rPr>
              <w:t xml:space="preserve">(b) </w:t>
            </w:r>
            <w:r w:rsidR="003D1552">
              <w:rPr>
                <w:spacing w:val="0"/>
                <w:szCs w:val="20"/>
              </w:rPr>
              <w:t xml:space="preserve">equipment </w:t>
            </w:r>
            <w:r w:rsidR="003D7573">
              <w:rPr>
                <w:spacing w:val="0"/>
                <w:szCs w:val="20"/>
              </w:rPr>
              <w:t xml:space="preserve">for making the distress signals described in Civil Aviation (Rules of the Air) </w:t>
            </w:r>
            <w:r w:rsidR="00ED6652">
              <w:rPr>
                <w:spacing w:val="0"/>
                <w:szCs w:val="20"/>
              </w:rPr>
              <w:t xml:space="preserve">Regulations, 2020. </w:t>
            </w:r>
          </w:p>
        </w:tc>
        <w:tc>
          <w:tcPr>
            <w:tcW w:w="1275" w:type="dxa"/>
          </w:tcPr>
          <w:p w14:paraId="33D68107" w14:textId="77777777" w:rsidR="006E0F80" w:rsidRPr="003B01AE" w:rsidRDefault="006E0F80" w:rsidP="003A141A">
            <w:pPr>
              <w:pStyle w:val="Tabletext"/>
            </w:pPr>
          </w:p>
        </w:tc>
        <w:tc>
          <w:tcPr>
            <w:tcW w:w="2835" w:type="dxa"/>
          </w:tcPr>
          <w:p w14:paraId="4720B7EB" w14:textId="77777777" w:rsidR="006E0F80" w:rsidRPr="003B01AE" w:rsidRDefault="006E0F80" w:rsidP="003A141A">
            <w:pPr>
              <w:pStyle w:val="Tabletext"/>
            </w:pPr>
          </w:p>
        </w:tc>
        <w:tc>
          <w:tcPr>
            <w:tcW w:w="2977" w:type="dxa"/>
          </w:tcPr>
          <w:p w14:paraId="4D3C8C0F" w14:textId="77777777" w:rsidR="006E0F80" w:rsidRPr="003B01AE" w:rsidRDefault="006E0F80" w:rsidP="003A141A">
            <w:pPr>
              <w:pStyle w:val="Tabletext"/>
            </w:pPr>
          </w:p>
        </w:tc>
      </w:tr>
      <w:tr w:rsidR="00ED6652" w:rsidRPr="003B01AE" w14:paraId="480D9E28" w14:textId="77777777" w:rsidTr="00E21A56">
        <w:tc>
          <w:tcPr>
            <w:tcW w:w="1560" w:type="dxa"/>
          </w:tcPr>
          <w:p w14:paraId="584E98B7" w14:textId="77777777" w:rsidR="00ED6652" w:rsidRPr="008D7B88" w:rsidRDefault="00ED6652" w:rsidP="003A141A">
            <w:pPr>
              <w:pStyle w:val="Tabletext"/>
            </w:pPr>
          </w:p>
        </w:tc>
        <w:tc>
          <w:tcPr>
            <w:tcW w:w="4536" w:type="dxa"/>
          </w:tcPr>
          <w:p w14:paraId="4CFDC12F" w14:textId="5DB10EE5" w:rsidR="006F4CCF" w:rsidRPr="006F4CCF" w:rsidRDefault="00ED6652" w:rsidP="003A141A">
            <w:pPr>
              <w:autoSpaceDE w:val="0"/>
              <w:autoSpaceDN w:val="0"/>
              <w:adjustRightInd w:val="0"/>
              <w:spacing w:before="0" w:after="0"/>
              <w:jc w:val="both"/>
              <w:rPr>
                <w:spacing w:val="0"/>
                <w:szCs w:val="20"/>
              </w:rPr>
            </w:pPr>
            <w:r>
              <w:rPr>
                <w:spacing w:val="0"/>
                <w:szCs w:val="20"/>
              </w:rPr>
              <w:t>(</w:t>
            </w:r>
            <w:proofErr w:type="gramStart"/>
            <w:r>
              <w:rPr>
                <w:spacing w:val="0"/>
                <w:szCs w:val="20"/>
              </w:rPr>
              <w:t>4)That</w:t>
            </w:r>
            <w:proofErr w:type="gramEnd"/>
            <w:r>
              <w:rPr>
                <w:spacing w:val="0"/>
                <w:szCs w:val="20"/>
              </w:rPr>
              <w:t xml:space="preserve"> </w:t>
            </w:r>
            <w:r w:rsidR="001468EC">
              <w:rPr>
                <w:spacing w:val="0"/>
                <w:szCs w:val="20"/>
              </w:rPr>
              <w:t>each life jacket and equivalent flotation device</w:t>
            </w:r>
            <w:r w:rsidR="006F4CCF">
              <w:rPr>
                <w:spacing w:val="0"/>
                <w:szCs w:val="20"/>
              </w:rPr>
              <w:t xml:space="preserve">, </w:t>
            </w:r>
            <w:r w:rsidR="006F4CCF" w:rsidRPr="006F4CCF">
              <w:rPr>
                <w:spacing w:val="0"/>
                <w:szCs w:val="20"/>
              </w:rPr>
              <w:t xml:space="preserve">when carried in accordance with </w:t>
            </w:r>
            <w:r w:rsidR="006F4CCF" w:rsidRPr="008D0CFA">
              <w:rPr>
                <w:b/>
                <w:bCs/>
                <w:spacing w:val="0"/>
                <w:szCs w:val="20"/>
              </w:rPr>
              <w:t xml:space="preserve">regulation </w:t>
            </w:r>
            <w:r w:rsidR="00657243">
              <w:rPr>
                <w:b/>
                <w:bCs/>
                <w:spacing w:val="0"/>
                <w:szCs w:val="20"/>
              </w:rPr>
              <w:t>51(1) &amp;(2)</w:t>
            </w:r>
            <w:r w:rsidR="006F4CCF" w:rsidRPr="008D0CFA">
              <w:rPr>
                <w:b/>
                <w:bCs/>
                <w:spacing w:val="0"/>
                <w:szCs w:val="20"/>
              </w:rPr>
              <w:t>,</w:t>
            </w:r>
            <w:r w:rsidR="006F4CCF" w:rsidRPr="006F4CCF">
              <w:rPr>
                <w:spacing w:val="0"/>
                <w:szCs w:val="20"/>
              </w:rPr>
              <w:t xml:space="preserve"> shall be</w:t>
            </w:r>
            <w:r w:rsidR="006F4CCF">
              <w:rPr>
                <w:spacing w:val="0"/>
                <w:szCs w:val="20"/>
              </w:rPr>
              <w:t xml:space="preserve"> </w:t>
            </w:r>
            <w:r w:rsidR="006F4CCF" w:rsidRPr="006F4CCF">
              <w:rPr>
                <w:spacing w:val="0"/>
                <w:szCs w:val="20"/>
              </w:rPr>
              <w:t>equipped with a means of electric illumination for the purpose of</w:t>
            </w:r>
          </w:p>
          <w:p w14:paraId="2E57670D" w14:textId="06342B4A" w:rsidR="006F4CCF" w:rsidRPr="006F4CCF" w:rsidRDefault="006F4CCF" w:rsidP="003A141A">
            <w:pPr>
              <w:autoSpaceDE w:val="0"/>
              <w:autoSpaceDN w:val="0"/>
              <w:adjustRightInd w:val="0"/>
              <w:spacing w:before="0" w:after="0"/>
              <w:jc w:val="both"/>
              <w:rPr>
                <w:spacing w:val="0"/>
                <w:szCs w:val="20"/>
              </w:rPr>
            </w:pPr>
            <w:r w:rsidRPr="006F4CCF">
              <w:rPr>
                <w:spacing w:val="0"/>
                <w:szCs w:val="20"/>
              </w:rPr>
              <w:t>facilitating the location of persons, except where the requirement</w:t>
            </w:r>
            <w:r>
              <w:rPr>
                <w:spacing w:val="0"/>
                <w:szCs w:val="20"/>
              </w:rPr>
              <w:t xml:space="preserve"> </w:t>
            </w:r>
            <w:r w:rsidRPr="006F4CCF">
              <w:rPr>
                <w:spacing w:val="0"/>
                <w:szCs w:val="20"/>
              </w:rPr>
              <w:t xml:space="preserve">of regulation </w:t>
            </w:r>
            <w:r w:rsidR="00657243">
              <w:rPr>
                <w:spacing w:val="0"/>
                <w:szCs w:val="20"/>
              </w:rPr>
              <w:t>50(2)</w:t>
            </w:r>
            <w:r w:rsidRPr="006F4CCF">
              <w:rPr>
                <w:spacing w:val="0"/>
                <w:szCs w:val="20"/>
              </w:rPr>
              <w:t xml:space="preserve"> is met by the provision of individual flotation</w:t>
            </w:r>
          </w:p>
          <w:p w14:paraId="5A4576AD" w14:textId="6A193BD5" w:rsidR="00ED6652" w:rsidRPr="00ED6652" w:rsidRDefault="006F4CCF" w:rsidP="003A141A">
            <w:pPr>
              <w:autoSpaceDE w:val="0"/>
              <w:autoSpaceDN w:val="0"/>
              <w:adjustRightInd w:val="0"/>
              <w:spacing w:before="0" w:after="0"/>
              <w:jc w:val="both"/>
              <w:rPr>
                <w:spacing w:val="0"/>
                <w:szCs w:val="20"/>
              </w:rPr>
            </w:pPr>
            <w:r w:rsidRPr="006F4CCF">
              <w:rPr>
                <w:spacing w:val="0"/>
                <w:szCs w:val="20"/>
              </w:rPr>
              <w:t>devices other than life jackets.</w:t>
            </w:r>
          </w:p>
        </w:tc>
        <w:tc>
          <w:tcPr>
            <w:tcW w:w="1275" w:type="dxa"/>
          </w:tcPr>
          <w:p w14:paraId="35E6AEA7" w14:textId="77777777" w:rsidR="00ED6652" w:rsidRPr="003B01AE" w:rsidRDefault="00ED6652" w:rsidP="003A141A">
            <w:pPr>
              <w:pStyle w:val="Tabletext"/>
            </w:pPr>
          </w:p>
        </w:tc>
        <w:tc>
          <w:tcPr>
            <w:tcW w:w="2835" w:type="dxa"/>
          </w:tcPr>
          <w:p w14:paraId="6DC71468" w14:textId="77777777" w:rsidR="00ED6652" w:rsidRPr="003B01AE" w:rsidRDefault="00ED6652" w:rsidP="003A141A">
            <w:pPr>
              <w:pStyle w:val="Tabletext"/>
            </w:pPr>
          </w:p>
        </w:tc>
        <w:tc>
          <w:tcPr>
            <w:tcW w:w="2977" w:type="dxa"/>
          </w:tcPr>
          <w:p w14:paraId="0966CE86" w14:textId="77777777" w:rsidR="00ED6652" w:rsidRPr="003B01AE" w:rsidRDefault="00ED6652" w:rsidP="003A141A">
            <w:pPr>
              <w:pStyle w:val="Tabletext"/>
            </w:pPr>
          </w:p>
        </w:tc>
      </w:tr>
    </w:tbl>
    <w:p w14:paraId="0EB6E472" w14:textId="0A32C18E" w:rsidR="00C614CA" w:rsidRDefault="00C614CA" w:rsidP="003A141A">
      <w:pPr>
        <w:jc w:val="both"/>
      </w:pPr>
    </w:p>
    <w:tbl>
      <w:tblPr>
        <w:tblW w:w="13183" w:type="dxa"/>
        <w:tblInd w:w="562" w:type="dxa"/>
        <w:tblLayout w:type="fixed"/>
        <w:tblCellMar>
          <w:left w:w="0" w:type="dxa"/>
          <w:right w:w="0" w:type="dxa"/>
        </w:tblCellMar>
        <w:tblLook w:val="0000" w:firstRow="0" w:lastRow="0" w:firstColumn="0" w:lastColumn="0" w:noHBand="0" w:noVBand="0"/>
      </w:tblPr>
      <w:tblGrid>
        <w:gridCol w:w="5812"/>
        <w:gridCol w:w="4394"/>
        <w:gridCol w:w="2977"/>
      </w:tblGrid>
      <w:tr w:rsidR="00C24F62" w:rsidRPr="005A4E25" w14:paraId="62DD584D" w14:textId="77777777" w:rsidTr="00C24F62">
        <w:trPr>
          <w:trHeight w:hRule="exact" w:val="651"/>
        </w:trPr>
        <w:tc>
          <w:tcPr>
            <w:tcW w:w="13183" w:type="dxa"/>
            <w:gridSpan w:val="3"/>
            <w:tcBorders>
              <w:top w:val="single" w:sz="4" w:space="0" w:color="000000"/>
              <w:left w:val="single" w:sz="4" w:space="0" w:color="000000"/>
              <w:bottom w:val="single" w:sz="8" w:space="0" w:color="000000"/>
              <w:right w:val="single" w:sz="4" w:space="0" w:color="000000"/>
            </w:tcBorders>
            <w:shd w:val="clear" w:color="auto" w:fill="BCBCBC"/>
          </w:tcPr>
          <w:p w14:paraId="0B58A5CD" w14:textId="77777777" w:rsidR="00C24F62" w:rsidRPr="00C77005" w:rsidRDefault="00C24F62" w:rsidP="003A141A">
            <w:pPr>
              <w:pStyle w:val="TableHeader"/>
              <w:spacing w:before="120"/>
              <w:ind w:left="142" w:right="2064"/>
              <w:jc w:val="both"/>
            </w:pPr>
            <w:r w:rsidRPr="00C77005">
              <w:t xml:space="preserve">Applicant Submitting Compliance Document  </w:t>
            </w:r>
          </w:p>
        </w:tc>
      </w:tr>
      <w:tr w:rsidR="00C24F62" w:rsidRPr="005A4E25" w14:paraId="4BF341C5" w14:textId="77777777" w:rsidTr="00C24F62">
        <w:trPr>
          <w:trHeight w:hRule="exact" w:val="1293"/>
        </w:trPr>
        <w:tc>
          <w:tcPr>
            <w:tcW w:w="5812" w:type="dxa"/>
            <w:tcBorders>
              <w:top w:val="single" w:sz="8" w:space="0" w:color="000000"/>
              <w:left w:val="single" w:sz="8" w:space="0" w:color="000000"/>
              <w:bottom w:val="single" w:sz="4" w:space="0" w:color="000000"/>
            </w:tcBorders>
            <w:shd w:val="clear" w:color="auto" w:fill="auto"/>
          </w:tcPr>
          <w:p w14:paraId="60916FF7" w14:textId="77777777" w:rsidR="00C24F62" w:rsidRPr="002A3C7C" w:rsidRDefault="00C24F62" w:rsidP="003A141A">
            <w:pPr>
              <w:pStyle w:val="Tabletext"/>
            </w:pPr>
            <w:r>
              <w:t>Title and Name:</w:t>
            </w:r>
          </w:p>
          <w:p w14:paraId="46814972" w14:textId="77777777" w:rsidR="00C24F62" w:rsidRPr="002A3C7C" w:rsidRDefault="00C24F62" w:rsidP="003A141A">
            <w:pPr>
              <w:pStyle w:val="Tabletext"/>
            </w:pPr>
          </w:p>
        </w:tc>
        <w:tc>
          <w:tcPr>
            <w:tcW w:w="4394" w:type="dxa"/>
            <w:tcBorders>
              <w:top w:val="single" w:sz="8" w:space="0" w:color="000000"/>
              <w:left w:val="single" w:sz="4" w:space="0" w:color="000000"/>
              <w:bottom w:val="single" w:sz="4" w:space="0" w:color="000000"/>
            </w:tcBorders>
            <w:shd w:val="clear" w:color="auto" w:fill="auto"/>
          </w:tcPr>
          <w:p w14:paraId="68EB77C6" w14:textId="77777777" w:rsidR="00C24F62" w:rsidRPr="002A3C7C" w:rsidRDefault="00C24F62" w:rsidP="003A141A">
            <w:pPr>
              <w:pStyle w:val="Tabletext"/>
            </w:pPr>
            <w:r w:rsidRPr="002A3C7C">
              <w:t>Signature:</w:t>
            </w:r>
          </w:p>
        </w:tc>
        <w:tc>
          <w:tcPr>
            <w:tcW w:w="2977" w:type="dxa"/>
            <w:tcBorders>
              <w:top w:val="single" w:sz="8" w:space="0" w:color="000000"/>
              <w:left w:val="single" w:sz="4" w:space="0" w:color="000000"/>
              <w:bottom w:val="single" w:sz="4" w:space="0" w:color="000000"/>
              <w:right w:val="single" w:sz="8" w:space="0" w:color="000000"/>
            </w:tcBorders>
            <w:shd w:val="clear" w:color="auto" w:fill="auto"/>
          </w:tcPr>
          <w:p w14:paraId="2C5ECD35" w14:textId="77777777" w:rsidR="00C24F62" w:rsidRPr="002A3C7C" w:rsidRDefault="00C24F62" w:rsidP="003A141A">
            <w:pPr>
              <w:pStyle w:val="Tabletext"/>
            </w:pPr>
            <w:r w:rsidRPr="002A3C7C">
              <w:t>Date Received:</w:t>
            </w:r>
          </w:p>
        </w:tc>
      </w:tr>
    </w:tbl>
    <w:p w14:paraId="4E2F0266" w14:textId="77777777" w:rsidR="00C24F62" w:rsidRPr="00C77005" w:rsidRDefault="00C24F62" w:rsidP="003A141A">
      <w:pPr>
        <w:widowControl w:val="0"/>
        <w:autoSpaceDE w:val="0"/>
        <w:spacing w:before="0" w:after="0"/>
        <w:ind w:left="244"/>
        <w:jc w:val="both"/>
        <w:rPr>
          <w:sz w:val="16"/>
          <w:szCs w:val="16"/>
        </w:rPr>
      </w:pPr>
    </w:p>
    <w:p w14:paraId="58381E0E" w14:textId="7BE5E523" w:rsidR="00243337" w:rsidRDefault="00243337" w:rsidP="003A141A">
      <w:pPr>
        <w:jc w:val="both"/>
      </w:pPr>
    </w:p>
    <w:p w14:paraId="3D9458B1" w14:textId="7F1B4435" w:rsidR="00243337" w:rsidRDefault="00243337" w:rsidP="003A141A">
      <w:pPr>
        <w:jc w:val="both"/>
      </w:pPr>
    </w:p>
    <w:p w14:paraId="54149126" w14:textId="34114E39" w:rsidR="00243337" w:rsidRDefault="00243337" w:rsidP="003A141A">
      <w:pPr>
        <w:jc w:val="both"/>
      </w:pPr>
    </w:p>
    <w:p w14:paraId="16F2BE5F" w14:textId="797DF7EF" w:rsidR="00243337" w:rsidRDefault="00243337" w:rsidP="003A141A">
      <w:pPr>
        <w:jc w:val="both"/>
      </w:pPr>
    </w:p>
    <w:p w14:paraId="709D7938" w14:textId="64403AAC" w:rsidR="00243337" w:rsidRDefault="00243337" w:rsidP="003A141A">
      <w:pPr>
        <w:jc w:val="both"/>
      </w:pPr>
    </w:p>
    <w:p w14:paraId="0F17D6E4" w14:textId="209BACB7" w:rsidR="00243337" w:rsidRDefault="00243337" w:rsidP="003A141A">
      <w:pPr>
        <w:jc w:val="both"/>
      </w:pPr>
    </w:p>
    <w:p w14:paraId="2B59C4A7" w14:textId="2C8BED13" w:rsidR="0079537C" w:rsidRPr="00D111D1" w:rsidRDefault="0079537C" w:rsidP="003A141A">
      <w:pPr>
        <w:pStyle w:val="Heading2"/>
        <w:ind w:left="576" w:hanging="576"/>
        <w:jc w:val="both"/>
        <w:rPr>
          <w:smallCaps/>
        </w:rPr>
      </w:pPr>
      <w:bookmarkStart w:id="1" w:name="_Hlk122544217"/>
      <w:r w:rsidRPr="00AA3030">
        <w:rPr>
          <w:caps/>
        </w:rPr>
        <w:lastRenderedPageBreak/>
        <w:t>Appendix</w:t>
      </w:r>
      <w:r w:rsidRPr="00D111D1">
        <w:rPr>
          <w:smallCaps/>
        </w:rPr>
        <w:t xml:space="preserve"> B</w:t>
      </w:r>
      <w:r w:rsidR="003A141A">
        <w:rPr>
          <w:smallCaps/>
        </w:rPr>
        <w:t>:</w:t>
      </w:r>
      <w:r w:rsidRPr="00D111D1">
        <w:rPr>
          <w:smallCaps/>
        </w:rPr>
        <w:t xml:space="preserve"> </w:t>
      </w:r>
      <w:bookmarkStart w:id="2" w:name="_Toc122551020"/>
      <w:r w:rsidRPr="00D111D1">
        <w:rPr>
          <w:smallCaps/>
        </w:rPr>
        <w:t>OPERATOR’S EDTO PRE-ASSESSMENT STATEMENT</w:t>
      </w:r>
      <w:bookmarkEnd w:id="1"/>
      <w:bookmarkEnd w:id="2"/>
    </w:p>
    <w:p w14:paraId="2DD9F603" w14:textId="77777777" w:rsidR="0079537C" w:rsidRPr="00F0695C" w:rsidRDefault="0079537C" w:rsidP="003A141A">
      <w:pPr>
        <w:jc w:val="both"/>
      </w:pPr>
    </w:p>
    <w:tbl>
      <w:tblPr>
        <w:tblStyle w:val="TableNormal1"/>
        <w:tblW w:w="12496" w:type="dxa"/>
        <w:tblInd w:w="5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2970"/>
        <w:gridCol w:w="281"/>
        <w:gridCol w:w="1427"/>
        <w:gridCol w:w="7458"/>
      </w:tblGrid>
      <w:tr w:rsidR="0079537C" w:rsidRPr="00F0695C" w14:paraId="5C47AF9D" w14:textId="77777777" w:rsidTr="00290787">
        <w:trPr>
          <w:trHeight w:hRule="exact" w:val="925"/>
        </w:trPr>
        <w:tc>
          <w:tcPr>
            <w:tcW w:w="12496" w:type="dxa"/>
            <w:gridSpan w:val="5"/>
          </w:tcPr>
          <w:p w14:paraId="1DBFA589" w14:textId="77777777" w:rsidR="0079537C" w:rsidRPr="00AA3030" w:rsidRDefault="0079537C" w:rsidP="003A141A">
            <w:pPr>
              <w:pStyle w:val="TableParagraph"/>
              <w:jc w:val="both"/>
              <w:rPr>
                <w:b/>
              </w:rPr>
            </w:pPr>
            <w:r w:rsidRPr="00AA3030">
              <w:rPr>
                <w:b/>
              </w:rPr>
              <w:t>PRE-ASSESSMENT STATEMENT FORM</w:t>
            </w:r>
          </w:p>
          <w:p w14:paraId="5C3E4771" w14:textId="492296BE" w:rsidR="0079537C" w:rsidRPr="00AA3030" w:rsidRDefault="0079537C" w:rsidP="003A141A">
            <w:pPr>
              <w:pStyle w:val="TableParagraph"/>
              <w:ind w:firstLine="371"/>
              <w:jc w:val="both"/>
              <w:rPr>
                <w:rFonts w:ascii="Calibri" w:hAnsi="Calibri" w:cs="Calibri"/>
                <w:i/>
                <w:lang w:val="en-GB"/>
              </w:rPr>
            </w:pPr>
            <w:r w:rsidRPr="00AA3030">
              <w:rPr>
                <w:i/>
              </w:rPr>
              <w:t>(To be completed by an AOC holder or for EDTO application)</w:t>
            </w:r>
          </w:p>
        </w:tc>
      </w:tr>
      <w:tr w:rsidR="0079537C" w:rsidRPr="00F0695C" w14:paraId="4F180A6F" w14:textId="77777777" w:rsidTr="00290787">
        <w:trPr>
          <w:trHeight w:hRule="exact" w:val="324"/>
        </w:trPr>
        <w:tc>
          <w:tcPr>
            <w:tcW w:w="12496" w:type="dxa"/>
            <w:gridSpan w:val="5"/>
          </w:tcPr>
          <w:p w14:paraId="4528F3A6" w14:textId="77777777" w:rsidR="0079537C" w:rsidRPr="00AA3030" w:rsidRDefault="0079537C" w:rsidP="003A141A">
            <w:pPr>
              <w:pStyle w:val="TableParagraph"/>
              <w:jc w:val="both"/>
            </w:pPr>
            <w:r w:rsidRPr="00AA3030">
              <w:t>Section 1A.    General</w:t>
            </w:r>
          </w:p>
        </w:tc>
      </w:tr>
      <w:tr w:rsidR="0079537C" w:rsidRPr="00F0695C" w14:paraId="185F4804" w14:textId="77777777" w:rsidTr="00290787">
        <w:trPr>
          <w:trHeight w:hRule="exact" w:val="2125"/>
        </w:trPr>
        <w:tc>
          <w:tcPr>
            <w:tcW w:w="5038" w:type="dxa"/>
            <w:gridSpan w:val="4"/>
          </w:tcPr>
          <w:p w14:paraId="68552A13" w14:textId="77777777" w:rsidR="0079537C" w:rsidRPr="00AA3030" w:rsidRDefault="0079537C" w:rsidP="003A141A">
            <w:pPr>
              <w:pStyle w:val="TableParagraph"/>
              <w:ind w:left="308" w:hanging="230"/>
              <w:jc w:val="both"/>
            </w:pPr>
            <w:r w:rsidRPr="00AA3030">
              <w:t>1.</w:t>
            </w:r>
            <w:r w:rsidRPr="00AA3030">
              <w:tab/>
              <w:t>Company AOC #, registered name and trading name if different. Address of company: mailing address; telephone; fax and e-mail.</w:t>
            </w:r>
          </w:p>
        </w:tc>
        <w:tc>
          <w:tcPr>
            <w:tcW w:w="7458" w:type="dxa"/>
          </w:tcPr>
          <w:p w14:paraId="263C0E5E" w14:textId="77777777" w:rsidR="0079537C" w:rsidRPr="00AA3030" w:rsidRDefault="0079537C" w:rsidP="003A141A">
            <w:pPr>
              <w:pStyle w:val="TableParagraph"/>
              <w:ind w:left="371" w:hanging="284"/>
              <w:jc w:val="both"/>
            </w:pPr>
            <w:r w:rsidRPr="00AA3030">
              <w:t>2.</w:t>
            </w:r>
            <w:r w:rsidRPr="00AA3030">
              <w:tab/>
              <w:t>Address of the principal place of business, including telephone, fax and e-mail.</w:t>
            </w:r>
          </w:p>
          <w:p w14:paraId="69000277" w14:textId="77777777" w:rsidR="0079537C" w:rsidRPr="00AA3030" w:rsidRDefault="0079537C" w:rsidP="003A141A">
            <w:pPr>
              <w:pStyle w:val="TableParagraph"/>
              <w:jc w:val="both"/>
            </w:pPr>
          </w:p>
          <w:p w14:paraId="406B72A9" w14:textId="77777777" w:rsidR="0079537C" w:rsidRPr="00AA3030" w:rsidRDefault="0079537C" w:rsidP="003A141A">
            <w:pPr>
              <w:pStyle w:val="TableParagraph"/>
              <w:jc w:val="both"/>
            </w:pPr>
          </w:p>
          <w:p w14:paraId="751A98A7" w14:textId="77777777" w:rsidR="0079537C" w:rsidRPr="00AA3030" w:rsidRDefault="0079537C" w:rsidP="003A141A">
            <w:pPr>
              <w:pStyle w:val="TableParagraph"/>
              <w:jc w:val="both"/>
            </w:pPr>
            <w:r w:rsidRPr="00AA3030">
              <w:t>Type of operation:</w:t>
            </w:r>
          </w:p>
        </w:tc>
      </w:tr>
      <w:tr w:rsidR="0079537C" w:rsidRPr="00F0695C" w14:paraId="41A3A78F" w14:textId="77777777" w:rsidTr="00290787">
        <w:trPr>
          <w:trHeight w:hRule="exact" w:val="840"/>
        </w:trPr>
        <w:tc>
          <w:tcPr>
            <w:tcW w:w="3611" w:type="dxa"/>
            <w:gridSpan w:val="3"/>
          </w:tcPr>
          <w:p w14:paraId="1A5A72FC" w14:textId="77777777" w:rsidR="0079537C" w:rsidRPr="00AA3030" w:rsidRDefault="0079537C" w:rsidP="003A141A">
            <w:pPr>
              <w:pStyle w:val="TableParagraph"/>
              <w:jc w:val="both"/>
            </w:pPr>
            <w:r w:rsidRPr="00AA3030">
              <w:t>3.</w:t>
            </w:r>
            <w:r w:rsidRPr="00AA3030">
              <w:tab/>
              <w:t>Targeted date of start of EDTO:</w:t>
            </w:r>
          </w:p>
        </w:tc>
        <w:tc>
          <w:tcPr>
            <w:tcW w:w="8885" w:type="dxa"/>
            <w:gridSpan w:val="2"/>
          </w:tcPr>
          <w:p w14:paraId="1AF9E37F" w14:textId="5B46DD97" w:rsidR="0079537C" w:rsidRPr="00AA3030" w:rsidRDefault="00AA3030" w:rsidP="003A141A">
            <w:pPr>
              <w:pStyle w:val="TableParagraph"/>
              <w:tabs>
                <w:tab w:val="left" w:pos="382"/>
              </w:tabs>
              <w:jc w:val="both"/>
            </w:pPr>
            <w:r>
              <w:t>4.</w:t>
            </w:r>
            <w:r>
              <w:tab/>
            </w:r>
            <w:r w:rsidR="0079537C" w:rsidRPr="00AA3030">
              <w:t>Intended EDTO routes:</w:t>
            </w:r>
          </w:p>
          <w:p w14:paraId="37B54EFA" w14:textId="321513D0" w:rsidR="0079537C" w:rsidRPr="00AA3030" w:rsidRDefault="00AA3030" w:rsidP="003A141A">
            <w:pPr>
              <w:pStyle w:val="TableParagraph"/>
              <w:tabs>
                <w:tab w:val="left" w:pos="473"/>
                <w:tab w:val="left" w:pos="3501"/>
                <w:tab w:val="left" w:pos="7044"/>
              </w:tabs>
              <w:jc w:val="both"/>
            </w:pPr>
            <w:r>
              <w:tab/>
              <w:t>a)</w:t>
            </w:r>
            <w:r>
              <w:tab/>
            </w:r>
            <w:r w:rsidR="0079537C" w:rsidRPr="00AA3030">
              <w:t>b)</w:t>
            </w:r>
            <w:r w:rsidR="0079537C" w:rsidRPr="00AA3030">
              <w:tab/>
              <w:t>c)</w:t>
            </w:r>
          </w:p>
        </w:tc>
      </w:tr>
      <w:tr w:rsidR="0079537C" w:rsidRPr="00F0695C" w14:paraId="01C12342" w14:textId="77777777" w:rsidTr="00290787">
        <w:trPr>
          <w:trHeight w:hRule="exact" w:val="325"/>
        </w:trPr>
        <w:tc>
          <w:tcPr>
            <w:tcW w:w="12496" w:type="dxa"/>
            <w:gridSpan w:val="5"/>
          </w:tcPr>
          <w:p w14:paraId="3E5FF184" w14:textId="36A867AE" w:rsidR="0079537C" w:rsidRPr="00DB2ECF" w:rsidRDefault="0079537C" w:rsidP="003A141A">
            <w:pPr>
              <w:pStyle w:val="TableParagraph"/>
              <w:jc w:val="both"/>
            </w:pPr>
            <w:r w:rsidRPr="00DB2ECF">
              <w:t>5</w:t>
            </w:r>
            <w:r w:rsidR="008D0CFA">
              <w:t xml:space="preserve">(a) </w:t>
            </w:r>
            <w:r w:rsidRPr="00DB2ECF">
              <w:tab/>
              <w:t>EDTO threshold time:</w:t>
            </w:r>
            <w:r w:rsidR="008D0CFA">
              <w:t xml:space="preserve">                                  </w:t>
            </w:r>
            <w:r w:rsidR="001A5BC5">
              <w:t>5(</w:t>
            </w:r>
            <w:r w:rsidR="00840EDD">
              <w:t>b) EDTO</w:t>
            </w:r>
            <w:r w:rsidR="001A5BC5">
              <w:t xml:space="preserve"> Maximum Diversion Time</w:t>
            </w:r>
          </w:p>
        </w:tc>
      </w:tr>
      <w:tr w:rsidR="0079537C" w:rsidRPr="00F0695C" w14:paraId="64EA9557" w14:textId="77777777" w:rsidTr="00290787">
        <w:trPr>
          <w:trHeight w:hRule="exact" w:val="529"/>
        </w:trPr>
        <w:tc>
          <w:tcPr>
            <w:tcW w:w="3330" w:type="dxa"/>
            <w:gridSpan w:val="2"/>
          </w:tcPr>
          <w:p w14:paraId="69724755" w14:textId="77777777" w:rsidR="0079537C" w:rsidRPr="00DB2ECF" w:rsidRDefault="0079537C" w:rsidP="003A141A">
            <w:pPr>
              <w:pStyle w:val="TableParagraph"/>
              <w:jc w:val="both"/>
            </w:pPr>
            <w:proofErr w:type="spellStart"/>
            <w:r w:rsidRPr="00DB2ECF">
              <w:t>Aeroplane</w:t>
            </w:r>
            <w:proofErr w:type="spellEnd"/>
            <w:r w:rsidRPr="00DB2ECF">
              <w:t>/engine combination (AEC)</w:t>
            </w:r>
          </w:p>
        </w:tc>
        <w:tc>
          <w:tcPr>
            <w:tcW w:w="9166" w:type="dxa"/>
            <w:gridSpan w:val="3"/>
          </w:tcPr>
          <w:p w14:paraId="60277619" w14:textId="77777777" w:rsidR="0079537C" w:rsidRPr="00DB2ECF" w:rsidRDefault="0079537C" w:rsidP="003A141A">
            <w:pPr>
              <w:pStyle w:val="TableParagraph"/>
              <w:jc w:val="both"/>
            </w:pPr>
            <w:r w:rsidRPr="00DB2ECF">
              <w:t>Number of aircraft by type and model. Aircraft nationality and registration marks</w:t>
            </w:r>
          </w:p>
        </w:tc>
      </w:tr>
      <w:tr w:rsidR="0079537C" w:rsidRPr="00F0695C" w14:paraId="4B352088" w14:textId="77777777" w:rsidTr="00290787">
        <w:trPr>
          <w:trHeight w:hRule="exact" w:val="725"/>
        </w:trPr>
        <w:tc>
          <w:tcPr>
            <w:tcW w:w="3330" w:type="dxa"/>
            <w:gridSpan w:val="2"/>
          </w:tcPr>
          <w:p w14:paraId="167018E7" w14:textId="77777777" w:rsidR="0079537C" w:rsidRPr="00DB2ECF" w:rsidRDefault="0079537C" w:rsidP="003A141A">
            <w:pPr>
              <w:pStyle w:val="TableParagraph"/>
              <w:jc w:val="both"/>
            </w:pPr>
          </w:p>
        </w:tc>
        <w:tc>
          <w:tcPr>
            <w:tcW w:w="9166" w:type="dxa"/>
            <w:gridSpan w:val="3"/>
          </w:tcPr>
          <w:p w14:paraId="657817C7" w14:textId="77777777" w:rsidR="0079537C" w:rsidRPr="00DB2ECF" w:rsidRDefault="0079537C" w:rsidP="003A141A">
            <w:pPr>
              <w:pStyle w:val="TableParagraph"/>
              <w:jc w:val="both"/>
            </w:pPr>
          </w:p>
        </w:tc>
      </w:tr>
      <w:tr w:rsidR="0079537C" w:rsidRPr="00F0695C" w14:paraId="0C577982" w14:textId="77777777" w:rsidTr="00290787">
        <w:trPr>
          <w:trHeight w:hRule="exact" w:val="325"/>
        </w:trPr>
        <w:tc>
          <w:tcPr>
            <w:tcW w:w="12496" w:type="dxa"/>
            <w:gridSpan w:val="5"/>
          </w:tcPr>
          <w:p w14:paraId="502DE92E" w14:textId="47315724" w:rsidR="0079537C" w:rsidRPr="00AA3030" w:rsidRDefault="0079537C" w:rsidP="003A141A">
            <w:pPr>
              <w:pStyle w:val="TableParagraph"/>
              <w:jc w:val="both"/>
            </w:pPr>
            <w:r w:rsidRPr="00AA3030">
              <w:t>Section 1B.   Type of EDTO Authorization</w:t>
            </w:r>
            <w:r w:rsidR="001A5BC5">
              <w:t xml:space="preserve"> </w:t>
            </w:r>
            <w:r w:rsidR="00462744">
              <w:t xml:space="preserve">applied for </w:t>
            </w:r>
          </w:p>
        </w:tc>
      </w:tr>
      <w:tr w:rsidR="0079537C" w:rsidRPr="00F0695C" w14:paraId="62F0CEED" w14:textId="77777777" w:rsidTr="00290787">
        <w:trPr>
          <w:trHeight w:hRule="exact" w:val="900"/>
        </w:trPr>
        <w:tc>
          <w:tcPr>
            <w:tcW w:w="360" w:type="dxa"/>
          </w:tcPr>
          <w:p w14:paraId="12DD2401" w14:textId="77777777" w:rsidR="0079537C" w:rsidRPr="00AA3030" w:rsidRDefault="0079537C" w:rsidP="003A141A">
            <w:pPr>
              <w:pStyle w:val="TableParagraph"/>
              <w:jc w:val="both"/>
            </w:pPr>
            <w:r w:rsidRPr="00AA3030">
              <w:t>6.</w:t>
            </w:r>
          </w:p>
        </w:tc>
        <w:tc>
          <w:tcPr>
            <w:tcW w:w="12136" w:type="dxa"/>
            <w:gridSpan w:val="4"/>
          </w:tcPr>
          <w:p w14:paraId="48BB018C" w14:textId="77777777" w:rsidR="0079537C" w:rsidRPr="00AA3030" w:rsidRDefault="0079537C" w:rsidP="003A141A">
            <w:pPr>
              <w:pStyle w:val="TableParagraph"/>
              <w:numPr>
                <w:ilvl w:val="0"/>
                <w:numId w:val="15"/>
              </w:numPr>
              <w:tabs>
                <w:tab w:val="left" w:pos="418"/>
              </w:tabs>
              <w:spacing w:before="112" w:line="232" w:lineRule="auto"/>
              <w:ind w:right="288" w:hanging="360"/>
              <w:jc w:val="both"/>
              <w:rPr>
                <w:szCs w:val="20"/>
                <w:lang w:val="en-GB"/>
              </w:rPr>
            </w:pPr>
            <w:r w:rsidRPr="00AA3030">
              <w:rPr>
                <w:szCs w:val="20"/>
                <w:lang w:val="en-GB"/>
              </w:rPr>
              <w:t xml:space="preserve">“In-service” EDTO specific approval </w:t>
            </w:r>
          </w:p>
          <w:p w14:paraId="493720C4" w14:textId="77777777" w:rsidR="0079537C" w:rsidRPr="00AA3030" w:rsidRDefault="0079537C" w:rsidP="003A141A">
            <w:pPr>
              <w:pStyle w:val="TableParagraph"/>
              <w:numPr>
                <w:ilvl w:val="0"/>
                <w:numId w:val="15"/>
              </w:numPr>
              <w:tabs>
                <w:tab w:val="left" w:pos="418"/>
              </w:tabs>
              <w:spacing w:before="112" w:line="232" w:lineRule="auto"/>
              <w:ind w:right="288" w:hanging="360"/>
              <w:jc w:val="both"/>
              <w:rPr>
                <w:szCs w:val="20"/>
                <w:lang w:val="en-GB"/>
              </w:rPr>
            </w:pPr>
            <w:r w:rsidRPr="00AA3030">
              <w:rPr>
                <w:szCs w:val="20"/>
                <w:lang w:val="en-GB"/>
              </w:rPr>
              <w:t>“Accelerated” EDTO specific approval</w:t>
            </w:r>
          </w:p>
        </w:tc>
      </w:tr>
    </w:tbl>
    <w:p w14:paraId="0F3AB8E0" w14:textId="77777777" w:rsidR="00AA3030" w:rsidRDefault="00AA3030" w:rsidP="003A141A">
      <w:pPr>
        <w:jc w:val="both"/>
      </w:pPr>
    </w:p>
    <w:tbl>
      <w:tblPr>
        <w:tblStyle w:val="TableNormal1"/>
        <w:tblW w:w="12496" w:type="dxa"/>
        <w:tblInd w:w="5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74"/>
        <w:gridCol w:w="1411"/>
        <w:gridCol w:w="1014"/>
        <w:gridCol w:w="268"/>
        <w:gridCol w:w="348"/>
        <w:gridCol w:w="630"/>
        <w:gridCol w:w="94"/>
        <w:gridCol w:w="6143"/>
        <w:gridCol w:w="14"/>
      </w:tblGrid>
      <w:tr w:rsidR="0079537C" w:rsidRPr="00F0695C" w14:paraId="1944C572" w14:textId="77777777" w:rsidTr="00290787">
        <w:trPr>
          <w:trHeight w:hRule="exact" w:val="325"/>
        </w:trPr>
        <w:tc>
          <w:tcPr>
            <w:tcW w:w="12496" w:type="dxa"/>
            <w:gridSpan w:val="9"/>
          </w:tcPr>
          <w:p w14:paraId="4B3F3E20" w14:textId="77777777" w:rsidR="0079537C" w:rsidRPr="00AA3030" w:rsidRDefault="0079537C" w:rsidP="003A141A">
            <w:pPr>
              <w:pStyle w:val="TableParagraph"/>
              <w:jc w:val="both"/>
            </w:pPr>
            <w:r w:rsidRPr="00AA3030">
              <w:t>Section 1C.   Contracted Organizations</w:t>
            </w:r>
          </w:p>
          <w:p w14:paraId="543F3E45" w14:textId="77777777" w:rsidR="0079537C" w:rsidRPr="00AA3030" w:rsidRDefault="0079537C" w:rsidP="003A141A">
            <w:pPr>
              <w:pStyle w:val="TableParagraph"/>
              <w:jc w:val="both"/>
            </w:pPr>
            <w:r w:rsidRPr="00AA3030">
              <w:t>8.</w:t>
            </w:r>
            <w:r w:rsidRPr="00AA3030">
              <w:tab/>
              <w:t>AMO proposed ratings:</w:t>
            </w:r>
          </w:p>
        </w:tc>
      </w:tr>
      <w:tr w:rsidR="0079537C" w:rsidRPr="00F0695C" w14:paraId="7DEB0FA2" w14:textId="77777777" w:rsidTr="00290787">
        <w:trPr>
          <w:trHeight w:val="241"/>
        </w:trPr>
        <w:tc>
          <w:tcPr>
            <w:tcW w:w="2574" w:type="dxa"/>
          </w:tcPr>
          <w:p w14:paraId="7E575ADC" w14:textId="77777777" w:rsidR="0079537C" w:rsidRPr="00AA3030" w:rsidRDefault="0079537C" w:rsidP="003A141A">
            <w:pPr>
              <w:pStyle w:val="TableParagraph"/>
              <w:jc w:val="both"/>
            </w:pPr>
            <w:r w:rsidRPr="00AA3030">
              <w:t>Operations Dispatch/Control</w:t>
            </w:r>
          </w:p>
        </w:tc>
        <w:tc>
          <w:tcPr>
            <w:tcW w:w="2693" w:type="dxa"/>
            <w:gridSpan w:val="3"/>
          </w:tcPr>
          <w:p w14:paraId="7845AFD1" w14:textId="77777777" w:rsidR="0079537C" w:rsidRPr="00AA3030" w:rsidRDefault="0079537C" w:rsidP="003A141A">
            <w:pPr>
              <w:pStyle w:val="TableParagraph"/>
              <w:jc w:val="both"/>
            </w:pPr>
            <w:r w:rsidRPr="00AA3030">
              <w:t>Approved Training Organization</w:t>
            </w:r>
          </w:p>
        </w:tc>
        <w:tc>
          <w:tcPr>
            <w:tcW w:w="7229" w:type="dxa"/>
            <w:gridSpan w:val="5"/>
          </w:tcPr>
          <w:p w14:paraId="2476D58C" w14:textId="77777777" w:rsidR="0079537C" w:rsidRPr="00AA3030" w:rsidRDefault="0079537C" w:rsidP="003A141A">
            <w:pPr>
              <w:pStyle w:val="TableParagraph"/>
              <w:jc w:val="both"/>
            </w:pPr>
            <w:r w:rsidRPr="00AA3030">
              <w:t>Aircraft Maintenance Organization</w:t>
            </w:r>
          </w:p>
        </w:tc>
      </w:tr>
      <w:tr w:rsidR="0079537C" w:rsidRPr="00F0695C" w14:paraId="1D379F2B" w14:textId="77777777" w:rsidTr="00290787">
        <w:trPr>
          <w:trHeight w:hRule="exact" w:val="837"/>
        </w:trPr>
        <w:tc>
          <w:tcPr>
            <w:tcW w:w="2574" w:type="dxa"/>
          </w:tcPr>
          <w:p w14:paraId="3DC3A766" w14:textId="77777777" w:rsidR="0079537C" w:rsidRPr="00AA3030" w:rsidRDefault="0079537C" w:rsidP="003A141A">
            <w:pPr>
              <w:pStyle w:val="TableParagraph"/>
              <w:ind w:firstLine="371"/>
              <w:jc w:val="both"/>
            </w:pPr>
          </w:p>
        </w:tc>
        <w:tc>
          <w:tcPr>
            <w:tcW w:w="2693" w:type="dxa"/>
            <w:gridSpan w:val="3"/>
          </w:tcPr>
          <w:p w14:paraId="15F9BD1D" w14:textId="77777777" w:rsidR="0079537C" w:rsidRPr="00AA3030" w:rsidRDefault="0079537C" w:rsidP="003A141A">
            <w:pPr>
              <w:pStyle w:val="TableParagraph"/>
              <w:jc w:val="both"/>
            </w:pPr>
          </w:p>
        </w:tc>
        <w:tc>
          <w:tcPr>
            <w:tcW w:w="7229" w:type="dxa"/>
            <w:gridSpan w:val="5"/>
          </w:tcPr>
          <w:p w14:paraId="28D8B8D5" w14:textId="77777777" w:rsidR="0079537C" w:rsidRPr="00AA3030" w:rsidRDefault="0079537C" w:rsidP="003A141A">
            <w:pPr>
              <w:pStyle w:val="TableParagraph"/>
              <w:jc w:val="both"/>
            </w:pPr>
          </w:p>
        </w:tc>
      </w:tr>
      <w:tr w:rsidR="0079537C" w:rsidRPr="00F0695C" w14:paraId="6D8016FF" w14:textId="77777777" w:rsidTr="00290787">
        <w:tblPrEx>
          <w:tblBorders>
            <w:top w:val="nil"/>
            <w:left w:val="nil"/>
            <w:bottom w:val="nil"/>
            <w:right w:val="nil"/>
            <w:insideH w:val="nil"/>
            <w:insideV w:val="nil"/>
          </w:tblBorders>
        </w:tblPrEx>
        <w:trPr>
          <w:gridAfter w:val="1"/>
          <w:wAfter w:w="14" w:type="dxa"/>
          <w:trHeight w:hRule="exact" w:val="365"/>
        </w:trPr>
        <w:tc>
          <w:tcPr>
            <w:tcW w:w="12482" w:type="dxa"/>
            <w:gridSpan w:val="8"/>
            <w:tcBorders>
              <w:top w:val="single" w:sz="2" w:space="0" w:color="000000"/>
              <w:left w:val="single" w:sz="2" w:space="0" w:color="000000"/>
              <w:bottom w:val="single" w:sz="2" w:space="0" w:color="000000"/>
              <w:right w:val="single" w:sz="2" w:space="0" w:color="000000"/>
            </w:tcBorders>
          </w:tcPr>
          <w:p w14:paraId="79E1FBA6" w14:textId="77777777" w:rsidR="0079537C" w:rsidRPr="00AA3030" w:rsidRDefault="0079537C" w:rsidP="003A141A">
            <w:pPr>
              <w:pStyle w:val="TableParagraph"/>
              <w:jc w:val="both"/>
            </w:pPr>
            <w:r w:rsidRPr="00AA3030">
              <w:t>Section 1D.    Additional information that provides a better understanding of the proposed operation</w:t>
            </w:r>
          </w:p>
        </w:tc>
      </w:tr>
      <w:tr w:rsidR="0079537C" w:rsidRPr="00F0695C" w14:paraId="1D6145B4" w14:textId="77777777" w:rsidTr="00290787">
        <w:tblPrEx>
          <w:tblBorders>
            <w:top w:val="nil"/>
            <w:left w:val="nil"/>
            <w:bottom w:val="nil"/>
            <w:right w:val="nil"/>
            <w:insideH w:val="nil"/>
            <w:insideV w:val="nil"/>
          </w:tblBorders>
        </w:tblPrEx>
        <w:trPr>
          <w:gridAfter w:val="1"/>
          <w:wAfter w:w="14" w:type="dxa"/>
          <w:trHeight w:hRule="exact" w:val="2483"/>
        </w:trPr>
        <w:tc>
          <w:tcPr>
            <w:tcW w:w="12482" w:type="dxa"/>
            <w:gridSpan w:val="8"/>
            <w:tcBorders>
              <w:top w:val="single" w:sz="2" w:space="0" w:color="000000"/>
              <w:left w:val="single" w:sz="2" w:space="0" w:color="000000"/>
              <w:bottom w:val="single" w:sz="2" w:space="0" w:color="000000"/>
              <w:right w:val="single" w:sz="2" w:space="0" w:color="000000"/>
            </w:tcBorders>
          </w:tcPr>
          <w:p w14:paraId="65FF330A" w14:textId="77777777" w:rsidR="0079537C" w:rsidRPr="00AA3030" w:rsidRDefault="0079537C" w:rsidP="003A141A">
            <w:pPr>
              <w:pStyle w:val="TableParagraph"/>
              <w:jc w:val="both"/>
            </w:pPr>
          </w:p>
          <w:p w14:paraId="0A55F0F6" w14:textId="77777777" w:rsidR="0079537C" w:rsidRPr="00AA3030" w:rsidRDefault="0079537C" w:rsidP="003A141A">
            <w:pPr>
              <w:pStyle w:val="TableParagraph"/>
              <w:jc w:val="both"/>
            </w:pPr>
          </w:p>
          <w:p w14:paraId="1E09B72E" w14:textId="77777777" w:rsidR="0079537C" w:rsidRPr="00AA3030" w:rsidRDefault="0079537C" w:rsidP="003A141A">
            <w:pPr>
              <w:pStyle w:val="TableParagraph"/>
              <w:jc w:val="both"/>
            </w:pPr>
          </w:p>
          <w:p w14:paraId="75C520D2" w14:textId="77777777" w:rsidR="0079537C" w:rsidRPr="00AA3030" w:rsidRDefault="0079537C" w:rsidP="003A141A">
            <w:pPr>
              <w:pStyle w:val="TableParagraph"/>
              <w:jc w:val="both"/>
            </w:pPr>
          </w:p>
          <w:p w14:paraId="26891293" w14:textId="77777777" w:rsidR="0079537C" w:rsidRPr="00AA3030" w:rsidRDefault="0079537C" w:rsidP="003A141A">
            <w:pPr>
              <w:pStyle w:val="TableParagraph"/>
              <w:jc w:val="both"/>
            </w:pPr>
          </w:p>
          <w:p w14:paraId="739A55A9" w14:textId="77777777" w:rsidR="0079537C" w:rsidRPr="00AA3030" w:rsidRDefault="0079537C" w:rsidP="003A141A">
            <w:pPr>
              <w:pStyle w:val="TableParagraph"/>
              <w:jc w:val="both"/>
            </w:pPr>
          </w:p>
          <w:p w14:paraId="02D52072" w14:textId="77777777" w:rsidR="0079537C" w:rsidRPr="00AA3030" w:rsidRDefault="0079537C" w:rsidP="003A141A">
            <w:pPr>
              <w:pStyle w:val="TableParagraph"/>
              <w:jc w:val="both"/>
            </w:pPr>
          </w:p>
          <w:p w14:paraId="454A6631" w14:textId="77777777" w:rsidR="0079537C" w:rsidRPr="00AA3030" w:rsidRDefault="0079537C" w:rsidP="003A141A">
            <w:pPr>
              <w:pStyle w:val="TableParagraph"/>
              <w:jc w:val="both"/>
            </w:pPr>
          </w:p>
          <w:p w14:paraId="523F4928" w14:textId="77777777" w:rsidR="0079537C" w:rsidRPr="00AA3030" w:rsidRDefault="0079537C" w:rsidP="003A141A">
            <w:pPr>
              <w:pStyle w:val="TableParagraph"/>
              <w:jc w:val="both"/>
            </w:pPr>
          </w:p>
          <w:p w14:paraId="60E66ED4" w14:textId="77777777" w:rsidR="0079537C" w:rsidRPr="00AA3030" w:rsidRDefault="0079537C" w:rsidP="003A141A">
            <w:pPr>
              <w:pStyle w:val="TableParagraph"/>
              <w:jc w:val="both"/>
            </w:pPr>
          </w:p>
          <w:p w14:paraId="0336990E" w14:textId="77777777" w:rsidR="0079537C" w:rsidRPr="00AA3030" w:rsidRDefault="0079537C" w:rsidP="003A141A">
            <w:pPr>
              <w:pStyle w:val="TableParagraph"/>
              <w:jc w:val="both"/>
            </w:pPr>
          </w:p>
          <w:p w14:paraId="609A5FFD" w14:textId="77777777" w:rsidR="0079537C" w:rsidRPr="00AA3030" w:rsidRDefault="0079537C" w:rsidP="003A141A">
            <w:pPr>
              <w:pStyle w:val="TableParagraph"/>
              <w:jc w:val="both"/>
            </w:pPr>
          </w:p>
        </w:tc>
      </w:tr>
      <w:tr w:rsidR="0079537C" w:rsidRPr="00F0695C" w14:paraId="3D498774" w14:textId="77777777" w:rsidTr="00290787">
        <w:tblPrEx>
          <w:tblBorders>
            <w:top w:val="nil"/>
            <w:left w:val="nil"/>
            <w:bottom w:val="nil"/>
            <w:right w:val="nil"/>
            <w:insideH w:val="nil"/>
            <w:insideV w:val="nil"/>
          </w:tblBorders>
        </w:tblPrEx>
        <w:trPr>
          <w:gridAfter w:val="1"/>
          <w:wAfter w:w="14" w:type="dxa"/>
          <w:trHeight w:hRule="exact" w:val="605"/>
        </w:trPr>
        <w:tc>
          <w:tcPr>
            <w:tcW w:w="12482" w:type="dxa"/>
            <w:gridSpan w:val="8"/>
            <w:tcBorders>
              <w:top w:val="single" w:sz="2" w:space="0" w:color="000000"/>
              <w:left w:val="single" w:sz="2" w:space="0" w:color="000000"/>
              <w:bottom w:val="single" w:sz="2" w:space="0" w:color="000000"/>
              <w:right w:val="single" w:sz="2" w:space="0" w:color="000000"/>
            </w:tcBorders>
          </w:tcPr>
          <w:p w14:paraId="37BBDE3C" w14:textId="77777777" w:rsidR="0079537C" w:rsidRPr="00AA3030" w:rsidRDefault="0079537C" w:rsidP="003A141A">
            <w:pPr>
              <w:pStyle w:val="TableParagraph"/>
              <w:jc w:val="both"/>
            </w:pPr>
            <w:r w:rsidRPr="00AA3030">
              <w:t>Section 1E. The signature and the information contained in this form denote an intent to apply for an EDTO approval.</w:t>
            </w:r>
          </w:p>
        </w:tc>
      </w:tr>
      <w:tr w:rsidR="0079537C" w:rsidRPr="00F0695C" w14:paraId="6D0EAB1C" w14:textId="77777777" w:rsidTr="00290787">
        <w:tblPrEx>
          <w:tblBorders>
            <w:top w:val="nil"/>
            <w:left w:val="nil"/>
            <w:bottom w:val="nil"/>
            <w:right w:val="nil"/>
            <w:insideH w:val="nil"/>
            <w:insideV w:val="nil"/>
          </w:tblBorders>
        </w:tblPrEx>
        <w:trPr>
          <w:gridAfter w:val="1"/>
          <w:wAfter w:w="14" w:type="dxa"/>
          <w:trHeight w:hRule="exact" w:val="1085"/>
        </w:trPr>
        <w:tc>
          <w:tcPr>
            <w:tcW w:w="3985" w:type="dxa"/>
            <w:gridSpan w:val="2"/>
            <w:tcBorders>
              <w:top w:val="single" w:sz="2" w:space="0" w:color="000000"/>
              <w:left w:val="single" w:sz="2" w:space="0" w:color="000000"/>
              <w:bottom w:val="single" w:sz="2" w:space="0" w:color="000000"/>
              <w:right w:val="single" w:sz="2" w:space="0" w:color="000000"/>
            </w:tcBorders>
          </w:tcPr>
          <w:p w14:paraId="48DE36F2" w14:textId="77777777" w:rsidR="0079537C" w:rsidRPr="00AA3030" w:rsidRDefault="0079537C" w:rsidP="003A141A">
            <w:pPr>
              <w:pStyle w:val="TableParagraph"/>
              <w:jc w:val="both"/>
            </w:pPr>
            <w:r w:rsidRPr="00AA3030">
              <w:t>Signature:</w:t>
            </w:r>
          </w:p>
        </w:tc>
        <w:tc>
          <w:tcPr>
            <w:tcW w:w="2354" w:type="dxa"/>
            <w:gridSpan w:val="5"/>
            <w:tcBorders>
              <w:top w:val="single" w:sz="2" w:space="0" w:color="000000"/>
              <w:left w:val="single" w:sz="2" w:space="0" w:color="000000"/>
              <w:bottom w:val="single" w:sz="2" w:space="0" w:color="000000"/>
              <w:right w:val="single" w:sz="2" w:space="0" w:color="000000"/>
            </w:tcBorders>
          </w:tcPr>
          <w:p w14:paraId="0FEEB889" w14:textId="77777777" w:rsidR="0079537C" w:rsidRPr="00AA3030" w:rsidRDefault="0079537C" w:rsidP="003A141A">
            <w:pPr>
              <w:pStyle w:val="TableParagraph"/>
              <w:jc w:val="both"/>
            </w:pPr>
            <w:r w:rsidRPr="00AA3030">
              <w:t>Date: (day/month/year)</w:t>
            </w:r>
          </w:p>
        </w:tc>
        <w:tc>
          <w:tcPr>
            <w:tcW w:w="6143" w:type="dxa"/>
            <w:tcBorders>
              <w:top w:val="single" w:sz="2" w:space="0" w:color="000000"/>
              <w:left w:val="single" w:sz="2" w:space="0" w:color="000000"/>
              <w:bottom w:val="single" w:sz="2" w:space="0" w:color="000000"/>
              <w:right w:val="single" w:sz="2" w:space="0" w:color="000000"/>
            </w:tcBorders>
          </w:tcPr>
          <w:p w14:paraId="542A1258" w14:textId="77777777" w:rsidR="0079537C" w:rsidRPr="00AA3030" w:rsidRDefault="0079537C" w:rsidP="003A141A">
            <w:pPr>
              <w:pStyle w:val="TableParagraph"/>
              <w:jc w:val="both"/>
            </w:pPr>
            <w:r w:rsidRPr="00AA3030">
              <w:t>Name and title:</w:t>
            </w:r>
          </w:p>
        </w:tc>
      </w:tr>
      <w:tr w:rsidR="0079537C" w:rsidRPr="00F0695C" w14:paraId="0362117A" w14:textId="77777777" w:rsidTr="00290787">
        <w:tblPrEx>
          <w:tblBorders>
            <w:top w:val="nil"/>
            <w:left w:val="nil"/>
            <w:bottom w:val="nil"/>
            <w:right w:val="nil"/>
            <w:insideH w:val="nil"/>
            <w:insideV w:val="nil"/>
          </w:tblBorders>
        </w:tblPrEx>
        <w:trPr>
          <w:gridAfter w:val="1"/>
          <w:wAfter w:w="14" w:type="dxa"/>
          <w:trHeight w:hRule="exact" w:val="365"/>
        </w:trPr>
        <w:tc>
          <w:tcPr>
            <w:tcW w:w="12482" w:type="dxa"/>
            <w:gridSpan w:val="8"/>
            <w:tcBorders>
              <w:top w:val="single" w:sz="2" w:space="0" w:color="000000"/>
              <w:left w:val="single" w:sz="2" w:space="0" w:color="000000"/>
              <w:bottom w:val="single" w:sz="2" w:space="0" w:color="000000"/>
              <w:right w:val="single" w:sz="2" w:space="0" w:color="000000"/>
            </w:tcBorders>
          </w:tcPr>
          <w:p w14:paraId="66C735A6" w14:textId="77777777" w:rsidR="0079537C" w:rsidRPr="00AA3030" w:rsidRDefault="0079537C" w:rsidP="003A141A">
            <w:pPr>
              <w:pStyle w:val="TableParagraph"/>
              <w:jc w:val="both"/>
            </w:pPr>
            <w:r w:rsidRPr="00AA3030">
              <w:t xml:space="preserve">Section 2.    To be completed by the Uganda Civil Aviation Authority (CAA) </w:t>
            </w:r>
          </w:p>
        </w:tc>
      </w:tr>
      <w:tr w:rsidR="0079537C" w:rsidRPr="00F0695C" w14:paraId="05A067C0" w14:textId="77777777" w:rsidTr="00290787">
        <w:tblPrEx>
          <w:tblBorders>
            <w:top w:val="nil"/>
            <w:left w:val="nil"/>
            <w:bottom w:val="nil"/>
            <w:right w:val="nil"/>
            <w:insideH w:val="nil"/>
            <w:insideV w:val="nil"/>
          </w:tblBorders>
        </w:tblPrEx>
        <w:trPr>
          <w:gridAfter w:val="1"/>
          <w:wAfter w:w="14" w:type="dxa"/>
          <w:trHeight w:hRule="exact" w:val="1086"/>
        </w:trPr>
        <w:tc>
          <w:tcPr>
            <w:tcW w:w="6245" w:type="dxa"/>
            <w:gridSpan w:val="6"/>
            <w:tcBorders>
              <w:top w:val="single" w:sz="2" w:space="0" w:color="000000"/>
              <w:left w:val="single" w:sz="2" w:space="0" w:color="000000"/>
              <w:bottom w:val="single" w:sz="2" w:space="0" w:color="000000"/>
              <w:right w:val="single" w:sz="2" w:space="0" w:color="000000"/>
            </w:tcBorders>
          </w:tcPr>
          <w:p w14:paraId="64452592" w14:textId="77777777" w:rsidR="0079537C" w:rsidRPr="00AA3030" w:rsidRDefault="0079537C" w:rsidP="003A141A">
            <w:pPr>
              <w:pStyle w:val="TableParagraph"/>
              <w:jc w:val="both"/>
            </w:pPr>
            <w:r w:rsidRPr="00AA3030">
              <w:t>Received by (name and office):</w:t>
            </w:r>
          </w:p>
        </w:tc>
        <w:tc>
          <w:tcPr>
            <w:tcW w:w="6237" w:type="dxa"/>
            <w:gridSpan w:val="2"/>
            <w:tcBorders>
              <w:top w:val="single" w:sz="2" w:space="0" w:color="000000"/>
              <w:left w:val="single" w:sz="2" w:space="0" w:color="000000"/>
              <w:bottom w:val="single" w:sz="2" w:space="0" w:color="000000"/>
              <w:right w:val="single" w:sz="2" w:space="0" w:color="000000"/>
            </w:tcBorders>
          </w:tcPr>
          <w:p w14:paraId="4BBF5158" w14:textId="77777777" w:rsidR="0079537C" w:rsidRPr="00AA3030" w:rsidRDefault="0079537C" w:rsidP="003A141A">
            <w:pPr>
              <w:pStyle w:val="TableParagraph"/>
              <w:jc w:val="both"/>
            </w:pPr>
            <w:r w:rsidRPr="00AA3030">
              <w:t>Date received: (day/month/year)</w:t>
            </w:r>
          </w:p>
        </w:tc>
      </w:tr>
      <w:tr w:rsidR="0079537C" w:rsidRPr="00F0695C" w14:paraId="58D34CE3" w14:textId="77777777" w:rsidTr="00290787">
        <w:tblPrEx>
          <w:tblBorders>
            <w:top w:val="nil"/>
            <w:left w:val="nil"/>
            <w:bottom w:val="nil"/>
            <w:right w:val="nil"/>
            <w:insideH w:val="nil"/>
            <w:insideV w:val="nil"/>
          </w:tblBorders>
        </w:tblPrEx>
        <w:trPr>
          <w:gridAfter w:val="1"/>
          <w:wAfter w:w="14" w:type="dxa"/>
          <w:trHeight w:hRule="exact" w:val="1085"/>
        </w:trPr>
        <w:tc>
          <w:tcPr>
            <w:tcW w:w="5615" w:type="dxa"/>
            <w:gridSpan w:val="5"/>
            <w:tcBorders>
              <w:top w:val="single" w:sz="2" w:space="0" w:color="000000"/>
              <w:left w:val="single" w:sz="2" w:space="0" w:color="000000"/>
              <w:bottom w:val="single" w:sz="2" w:space="0" w:color="000000"/>
              <w:right w:val="single" w:sz="2" w:space="0" w:color="000000"/>
            </w:tcBorders>
          </w:tcPr>
          <w:p w14:paraId="75B8EEDD" w14:textId="77777777" w:rsidR="0079537C" w:rsidRPr="00AA3030" w:rsidRDefault="0079537C" w:rsidP="003A141A">
            <w:pPr>
              <w:pStyle w:val="TableParagraph"/>
              <w:jc w:val="both"/>
            </w:pPr>
            <w:r w:rsidRPr="00AA3030">
              <w:t>Date forwarded to the flight operations department (day/month/year):</w:t>
            </w:r>
          </w:p>
        </w:tc>
        <w:tc>
          <w:tcPr>
            <w:tcW w:w="6867" w:type="dxa"/>
            <w:gridSpan w:val="3"/>
            <w:tcBorders>
              <w:top w:val="single" w:sz="2" w:space="0" w:color="000000"/>
              <w:left w:val="single" w:sz="2" w:space="0" w:color="000000"/>
              <w:bottom w:val="single" w:sz="2" w:space="0" w:color="000000"/>
              <w:right w:val="single" w:sz="2" w:space="0" w:color="000000"/>
            </w:tcBorders>
          </w:tcPr>
          <w:p w14:paraId="52B08461" w14:textId="77777777" w:rsidR="0079537C" w:rsidRPr="00AA3030" w:rsidRDefault="0079537C" w:rsidP="003A141A">
            <w:pPr>
              <w:pStyle w:val="TableParagraph"/>
              <w:jc w:val="both"/>
            </w:pPr>
            <w:r w:rsidRPr="00AA3030">
              <w:t xml:space="preserve">For:  </w:t>
            </w:r>
            <w:r w:rsidRPr="00AA3030">
              <w:rPr>
                <w:rFonts w:ascii="Segoe UI Symbol" w:hAnsi="Segoe UI Symbol" w:cs="Segoe UI Symbol"/>
              </w:rPr>
              <w:t>☐</w:t>
            </w:r>
            <w:r w:rsidRPr="00AA3030">
              <w:t xml:space="preserve"> Action</w:t>
            </w:r>
            <w:r w:rsidRPr="00AA3030">
              <w:tab/>
            </w:r>
            <w:r w:rsidRPr="00AA3030">
              <w:rPr>
                <w:rFonts w:ascii="Segoe UI Symbol" w:hAnsi="Segoe UI Symbol" w:cs="Segoe UI Symbol"/>
              </w:rPr>
              <w:t>☐</w:t>
            </w:r>
            <w:r w:rsidRPr="00AA3030">
              <w:t xml:space="preserve"> Information only</w:t>
            </w:r>
          </w:p>
        </w:tc>
      </w:tr>
      <w:tr w:rsidR="0079537C" w:rsidRPr="00F0695C" w14:paraId="61916E72" w14:textId="77777777" w:rsidTr="00290787">
        <w:tblPrEx>
          <w:tblBorders>
            <w:top w:val="nil"/>
            <w:left w:val="nil"/>
            <w:bottom w:val="nil"/>
            <w:right w:val="nil"/>
            <w:insideH w:val="nil"/>
            <w:insideV w:val="nil"/>
          </w:tblBorders>
        </w:tblPrEx>
        <w:trPr>
          <w:gridAfter w:val="1"/>
          <w:wAfter w:w="14" w:type="dxa"/>
          <w:trHeight w:hRule="exact" w:val="1325"/>
        </w:trPr>
        <w:tc>
          <w:tcPr>
            <w:tcW w:w="12482" w:type="dxa"/>
            <w:gridSpan w:val="8"/>
            <w:tcBorders>
              <w:top w:val="single" w:sz="2" w:space="0" w:color="000000"/>
              <w:left w:val="single" w:sz="2" w:space="0" w:color="000000"/>
              <w:bottom w:val="single" w:sz="2" w:space="0" w:color="000000"/>
              <w:right w:val="single" w:sz="2" w:space="0" w:color="000000"/>
            </w:tcBorders>
          </w:tcPr>
          <w:p w14:paraId="3D397D87" w14:textId="77777777" w:rsidR="0079537C" w:rsidRPr="00AA3030" w:rsidRDefault="0079537C" w:rsidP="003A141A">
            <w:pPr>
              <w:pStyle w:val="TableParagraph"/>
              <w:jc w:val="both"/>
            </w:pPr>
            <w:r w:rsidRPr="00AA3030">
              <w:t>Remarks:</w:t>
            </w:r>
          </w:p>
        </w:tc>
      </w:tr>
      <w:tr w:rsidR="0079537C" w:rsidRPr="00F0695C" w14:paraId="73F507D7" w14:textId="77777777" w:rsidTr="00290787">
        <w:tblPrEx>
          <w:tblBorders>
            <w:top w:val="nil"/>
            <w:left w:val="nil"/>
            <w:bottom w:val="nil"/>
            <w:right w:val="nil"/>
            <w:insideH w:val="nil"/>
            <w:insideV w:val="nil"/>
          </w:tblBorders>
        </w:tblPrEx>
        <w:trPr>
          <w:gridAfter w:val="1"/>
          <w:wAfter w:w="14" w:type="dxa"/>
          <w:trHeight w:hRule="exact" w:val="362"/>
        </w:trPr>
        <w:tc>
          <w:tcPr>
            <w:tcW w:w="12482" w:type="dxa"/>
            <w:gridSpan w:val="8"/>
            <w:tcBorders>
              <w:left w:val="single" w:sz="2" w:space="0" w:color="000000"/>
              <w:bottom w:val="single" w:sz="2" w:space="0" w:color="000000"/>
              <w:right w:val="single" w:sz="2" w:space="0" w:color="000000"/>
            </w:tcBorders>
          </w:tcPr>
          <w:p w14:paraId="2346F36B" w14:textId="1A771E0F" w:rsidR="0079537C" w:rsidRPr="00AA3030" w:rsidRDefault="0079537C" w:rsidP="003A141A">
            <w:pPr>
              <w:pStyle w:val="TableParagraph"/>
              <w:jc w:val="both"/>
            </w:pPr>
            <w:r w:rsidRPr="00AA3030">
              <w:t xml:space="preserve">Section 3.    To be completed by the flight </w:t>
            </w:r>
            <w:r w:rsidR="00462744">
              <w:t>standards</w:t>
            </w:r>
            <w:r w:rsidRPr="00AA3030">
              <w:t xml:space="preserve"> department</w:t>
            </w:r>
          </w:p>
        </w:tc>
      </w:tr>
      <w:tr w:rsidR="0079537C" w:rsidRPr="00F0695C" w14:paraId="38D7603F" w14:textId="77777777" w:rsidTr="00290787">
        <w:tblPrEx>
          <w:tblBorders>
            <w:top w:val="nil"/>
            <w:left w:val="nil"/>
            <w:bottom w:val="nil"/>
            <w:right w:val="nil"/>
            <w:insideH w:val="nil"/>
            <w:insideV w:val="nil"/>
          </w:tblBorders>
        </w:tblPrEx>
        <w:trPr>
          <w:gridAfter w:val="1"/>
          <w:wAfter w:w="14" w:type="dxa"/>
          <w:trHeight w:hRule="exact" w:val="605"/>
        </w:trPr>
        <w:tc>
          <w:tcPr>
            <w:tcW w:w="4999" w:type="dxa"/>
            <w:gridSpan w:val="3"/>
            <w:tcBorders>
              <w:top w:val="single" w:sz="2" w:space="0" w:color="000000"/>
              <w:left w:val="single" w:sz="2" w:space="0" w:color="000000"/>
              <w:bottom w:val="single" w:sz="2" w:space="0" w:color="000000"/>
              <w:right w:val="single" w:sz="2" w:space="0" w:color="000000"/>
            </w:tcBorders>
          </w:tcPr>
          <w:p w14:paraId="1A3AB73F" w14:textId="77777777" w:rsidR="0079537C" w:rsidRPr="00AA3030" w:rsidRDefault="0079537C" w:rsidP="003A141A">
            <w:pPr>
              <w:pStyle w:val="TableParagraph"/>
              <w:jc w:val="both"/>
            </w:pPr>
            <w:r w:rsidRPr="00AA3030">
              <w:lastRenderedPageBreak/>
              <w:t>Received by:</w:t>
            </w:r>
          </w:p>
        </w:tc>
        <w:tc>
          <w:tcPr>
            <w:tcW w:w="7483" w:type="dxa"/>
            <w:gridSpan w:val="5"/>
            <w:vMerge w:val="restart"/>
            <w:tcBorders>
              <w:top w:val="single" w:sz="2" w:space="0" w:color="000000"/>
              <w:left w:val="single" w:sz="2" w:space="0" w:color="000000"/>
              <w:right w:val="single" w:sz="2" w:space="0" w:color="000000"/>
            </w:tcBorders>
          </w:tcPr>
          <w:p w14:paraId="5994B457" w14:textId="77777777" w:rsidR="0079537C" w:rsidRPr="00AA3030" w:rsidRDefault="0079537C" w:rsidP="003A141A">
            <w:pPr>
              <w:pStyle w:val="TableParagraph"/>
              <w:jc w:val="both"/>
            </w:pPr>
            <w:r w:rsidRPr="00AA3030">
              <w:t>Pre-application number:</w:t>
            </w:r>
          </w:p>
        </w:tc>
      </w:tr>
      <w:tr w:rsidR="0079537C" w:rsidRPr="00F0695C" w14:paraId="20D463F2" w14:textId="77777777" w:rsidTr="00290787">
        <w:tblPrEx>
          <w:tblBorders>
            <w:top w:val="nil"/>
            <w:left w:val="nil"/>
            <w:bottom w:val="nil"/>
            <w:right w:val="nil"/>
            <w:insideH w:val="nil"/>
            <w:insideV w:val="nil"/>
          </w:tblBorders>
        </w:tblPrEx>
        <w:trPr>
          <w:gridAfter w:val="1"/>
          <w:wAfter w:w="14" w:type="dxa"/>
          <w:trHeight w:hRule="exact" w:val="605"/>
        </w:trPr>
        <w:tc>
          <w:tcPr>
            <w:tcW w:w="4999" w:type="dxa"/>
            <w:gridSpan w:val="3"/>
            <w:tcBorders>
              <w:top w:val="single" w:sz="2" w:space="0" w:color="000000"/>
              <w:left w:val="single" w:sz="2" w:space="0" w:color="000000"/>
              <w:bottom w:val="single" w:sz="2" w:space="0" w:color="000000"/>
              <w:right w:val="single" w:sz="2" w:space="0" w:color="000000"/>
            </w:tcBorders>
          </w:tcPr>
          <w:p w14:paraId="39942748" w14:textId="77777777" w:rsidR="0079537C" w:rsidRPr="00AA3030" w:rsidRDefault="0079537C" w:rsidP="003A141A">
            <w:pPr>
              <w:pStyle w:val="TableParagraph"/>
              <w:jc w:val="both"/>
            </w:pPr>
            <w:r w:rsidRPr="00AA3030">
              <w:t>Date (day/month/year):</w:t>
            </w:r>
          </w:p>
        </w:tc>
        <w:tc>
          <w:tcPr>
            <w:tcW w:w="7483" w:type="dxa"/>
            <w:gridSpan w:val="5"/>
            <w:vMerge/>
            <w:tcBorders>
              <w:left w:val="single" w:sz="2" w:space="0" w:color="000000"/>
              <w:bottom w:val="single" w:sz="2" w:space="0" w:color="000000"/>
              <w:right w:val="single" w:sz="2" w:space="0" w:color="000000"/>
            </w:tcBorders>
          </w:tcPr>
          <w:p w14:paraId="03B3B932" w14:textId="77777777" w:rsidR="0079537C" w:rsidRPr="00AA3030" w:rsidRDefault="0079537C" w:rsidP="003A141A">
            <w:pPr>
              <w:pStyle w:val="TableParagraph"/>
              <w:jc w:val="both"/>
            </w:pPr>
          </w:p>
        </w:tc>
      </w:tr>
      <w:tr w:rsidR="0079537C" w:rsidRPr="00F0695C" w14:paraId="3CF41581" w14:textId="77777777" w:rsidTr="00290787">
        <w:tblPrEx>
          <w:tblBorders>
            <w:top w:val="nil"/>
            <w:left w:val="nil"/>
            <w:bottom w:val="nil"/>
            <w:right w:val="nil"/>
            <w:insideH w:val="nil"/>
            <w:insideV w:val="nil"/>
          </w:tblBorders>
        </w:tblPrEx>
        <w:trPr>
          <w:gridAfter w:val="1"/>
          <w:wAfter w:w="14" w:type="dxa"/>
          <w:trHeight w:hRule="exact" w:val="1086"/>
        </w:trPr>
        <w:tc>
          <w:tcPr>
            <w:tcW w:w="4999" w:type="dxa"/>
            <w:gridSpan w:val="3"/>
            <w:tcBorders>
              <w:top w:val="single" w:sz="2" w:space="0" w:color="000000"/>
              <w:left w:val="single" w:sz="2" w:space="0" w:color="000000"/>
              <w:bottom w:val="single" w:sz="2" w:space="0" w:color="000000"/>
              <w:right w:val="single" w:sz="2" w:space="0" w:color="000000"/>
            </w:tcBorders>
          </w:tcPr>
          <w:p w14:paraId="0F0AF7E9" w14:textId="77777777" w:rsidR="0079537C" w:rsidRPr="00AA3030" w:rsidRDefault="0079537C" w:rsidP="003A141A">
            <w:pPr>
              <w:pStyle w:val="TableParagraph"/>
              <w:jc w:val="both"/>
            </w:pPr>
            <w:r w:rsidRPr="00AA3030">
              <w:t>Designated project manager:</w:t>
            </w:r>
          </w:p>
        </w:tc>
        <w:tc>
          <w:tcPr>
            <w:tcW w:w="7483" w:type="dxa"/>
            <w:gridSpan w:val="5"/>
            <w:tcBorders>
              <w:top w:val="single" w:sz="2" w:space="0" w:color="000000"/>
              <w:left w:val="single" w:sz="2" w:space="0" w:color="000000"/>
              <w:bottom w:val="single" w:sz="2" w:space="0" w:color="000000"/>
              <w:right w:val="single" w:sz="2" w:space="0" w:color="000000"/>
            </w:tcBorders>
          </w:tcPr>
          <w:p w14:paraId="32D55394" w14:textId="77777777" w:rsidR="0079537C" w:rsidRPr="00AA3030" w:rsidRDefault="0079537C" w:rsidP="003A141A">
            <w:pPr>
              <w:pStyle w:val="TableParagraph"/>
              <w:jc w:val="both"/>
            </w:pPr>
            <w:r w:rsidRPr="00AA3030">
              <w:t>Date forwarded to the designated project manager: (day/month/year)</w:t>
            </w:r>
          </w:p>
        </w:tc>
      </w:tr>
      <w:tr w:rsidR="0079537C" w:rsidRPr="00F0695C" w14:paraId="76760233" w14:textId="77777777" w:rsidTr="00290787">
        <w:tblPrEx>
          <w:tblBorders>
            <w:top w:val="nil"/>
            <w:left w:val="nil"/>
            <w:bottom w:val="nil"/>
            <w:right w:val="nil"/>
            <w:insideH w:val="nil"/>
            <w:insideV w:val="nil"/>
          </w:tblBorders>
        </w:tblPrEx>
        <w:trPr>
          <w:gridAfter w:val="1"/>
          <w:wAfter w:w="14" w:type="dxa"/>
          <w:trHeight w:hRule="exact" w:val="1500"/>
        </w:trPr>
        <w:tc>
          <w:tcPr>
            <w:tcW w:w="12482" w:type="dxa"/>
            <w:gridSpan w:val="8"/>
            <w:tcBorders>
              <w:top w:val="single" w:sz="2" w:space="0" w:color="000000"/>
              <w:left w:val="single" w:sz="2" w:space="0" w:color="000000"/>
              <w:bottom w:val="single" w:sz="2" w:space="0" w:color="000000"/>
              <w:right w:val="single" w:sz="2" w:space="0" w:color="000000"/>
            </w:tcBorders>
          </w:tcPr>
          <w:p w14:paraId="7AE9CD4D" w14:textId="77777777" w:rsidR="0079537C" w:rsidRPr="00AA3030" w:rsidRDefault="0079537C" w:rsidP="003A141A">
            <w:pPr>
              <w:pStyle w:val="TableParagraph"/>
              <w:jc w:val="both"/>
            </w:pPr>
            <w:r w:rsidRPr="00AA3030">
              <w:t>Remarks:</w:t>
            </w:r>
          </w:p>
        </w:tc>
      </w:tr>
    </w:tbl>
    <w:p w14:paraId="283F48DA" w14:textId="77777777" w:rsidR="0079537C" w:rsidRDefault="0079537C" w:rsidP="003A141A">
      <w:pPr>
        <w:pStyle w:val="Heading2"/>
        <w:jc w:val="both"/>
      </w:pPr>
    </w:p>
    <w:p w14:paraId="1EDAA372" w14:textId="55EFDA67" w:rsidR="0079537C" w:rsidRDefault="0079537C" w:rsidP="003A141A">
      <w:pPr>
        <w:jc w:val="both"/>
      </w:pPr>
    </w:p>
    <w:p w14:paraId="6D9A7BB4" w14:textId="6DAD151A" w:rsidR="003A141A" w:rsidRDefault="003A141A" w:rsidP="003A141A">
      <w:pPr>
        <w:jc w:val="both"/>
      </w:pPr>
    </w:p>
    <w:p w14:paraId="240F89CC" w14:textId="03261AA0" w:rsidR="003A141A" w:rsidRDefault="003A141A" w:rsidP="003A141A">
      <w:pPr>
        <w:jc w:val="both"/>
      </w:pPr>
    </w:p>
    <w:p w14:paraId="67D8127C" w14:textId="674A1F40" w:rsidR="003A141A" w:rsidRDefault="003A141A" w:rsidP="003A141A">
      <w:pPr>
        <w:jc w:val="both"/>
      </w:pPr>
    </w:p>
    <w:p w14:paraId="219DC2ED" w14:textId="3C4BCE6C" w:rsidR="003A141A" w:rsidRDefault="003A141A" w:rsidP="003A141A">
      <w:pPr>
        <w:jc w:val="both"/>
      </w:pPr>
    </w:p>
    <w:p w14:paraId="433AD449" w14:textId="42EEC032" w:rsidR="003A141A" w:rsidRDefault="003A141A" w:rsidP="003A141A">
      <w:pPr>
        <w:jc w:val="both"/>
      </w:pPr>
    </w:p>
    <w:p w14:paraId="5C502989" w14:textId="77777777" w:rsidR="003A141A" w:rsidRDefault="003A141A" w:rsidP="003A141A">
      <w:pPr>
        <w:jc w:val="both"/>
      </w:pPr>
    </w:p>
    <w:p w14:paraId="44BD147F" w14:textId="77777777" w:rsidR="0079537C" w:rsidRDefault="0079537C" w:rsidP="003A141A">
      <w:pPr>
        <w:jc w:val="both"/>
      </w:pPr>
    </w:p>
    <w:p w14:paraId="24C81BF0" w14:textId="77777777" w:rsidR="0079537C" w:rsidRDefault="0079537C" w:rsidP="003A141A">
      <w:pPr>
        <w:jc w:val="both"/>
      </w:pPr>
    </w:p>
    <w:p w14:paraId="5EF25034" w14:textId="08A2D47D" w:rsidR="0079537C" w:rsidRPr="00A406CB" w:rsidRDefault="0079537C" w:rsidP="003A141A">
      <w:pPr>
        <w:pStyle w:val="Heading2"/>
        <w:ind w:left="576" w:hanging="576"/>
        <w:jc w:val="both"/>
        <w:rPr>
          <w:rFonts w:eastAsia="Calibri"/>
          <w:sz w:val="22"/>
        </w:rPr>
      </w:pPr>
      <w:r>
        <w:lastRenderedPageBreak/>
        <w:t>A</w:t>
      </w:r>
      <w:r w:rsidRPr="00DB2ECF">
        <w:t xml:space="preserve">ppendix </w:t>
      </w:r>
      <w:r w:rsidR="00BB5DB1">
        <w:t>C</w:t>
      </w:r>
      <w:r w:rsidR="003A141A">
        <w:t xml:space="preserve">: </w:t>
      </w:r>
      <w:r>
        <w:t>Flight Operation Manual Evaluation Checklist</w:t>
      </w:r>
    </w:p>
    <w:p w14:paraId="10FBCB23" w14:textId="77777777" w:rsidR="0079537C" w:rsidRPr="00A406CB" w:rsidRDefault="0079537C" w:rsidP="003A141A">
      <w:pPr>
        <w:keepNext/>
        <w:keepLines/>
        <w:spacing w:before="40" w:after="0"/>
        <w:jc w:val="both"/>
        <w:outlineLvl w:val="1"/>
        <w:rPr>
          <w:rFonts w:ascii="Calibri Light" w:hAnsi="Calibri Light"/>
          <w:color w:val="000000"/>
          <w:sz w:val="36"/>
          <w:szCs w:val="26"/>
        </w:rPr>
      </w:pPr>
    </w:p>
    <w:tbl>
      <w:tblPr>
        <w:tblStyle w:val="TableGrid"/>
        <w:tblW w:w="12474" w:type="dxa"/>
        <w:tblInd w:w="562" w:type="dxa"/>
        <w:tblLook w:val="04A0" w:firstRow="1" w:lastRow="0" w:firstColumn="1" w:lastColumn="0" w:noHBand="0" w:noVBand="1"/>
      </w:tblPr>
      <w:tblGrid>
        <w:gridCol w:w="3250"/>
        <w:gridCol w:w="1439"/>
        <w:gridCol w:w="1795"/>
        <w:gridCol w:w="1454"/>
        <w:gridCol w:w="4536"/>
      </w:tblGrid>
      <w:tr w:rsidR="0079537C" w:rsidRPr="00A406CB" w14:paraId="4AA63002" w14:textId="77777777" w:rsidTr="00290787">
        <w:trPr>
          <w:trHeight w:val="436"/>
        </w:trPr>
        <w:tc>
          <w:tcPr>
            <w:tcW w:w="12474" w:type="dxa"/>
            <w:gridSpan w:val="5"/>
            <w:vAlign w:val="center"/>
          </w:tcPr>
          <w:p w14:paraId="26ACB4F0" w14:textId="77777777" w:rsidR="0079537C" w:rsidRPr="00290787" w:rsidRDefault="0079537C" w:rsidP="003A141A">
            <w:pPr>
              <w:pStyle w:val="TableParagraph"/>
              <w:spacing w:before="0"/>
              <w:ind w:left="79"/>
              <w:jc w:val="both"/>
              <w:rPr>
                <w:b/>
              </w:rPr>
            </w:pPr>
            <w:r w:rsidRPr="00290787">
              <w:rPr>
                <w:b/>
              </w:rPr>
              <w:t xml:space="preserve">EDTO Flight Operation Manual Evaluation Checklist (Guide to entries) </w:t>
            </w:r>
          </w:p>
        </w:tc>
      </w:tr>
      <w:tr w:rsidR="0079537C" w:rsidRPr="00A406CB" w14:paraId="7E45A3B1" w14:textId="77777777" w:rsidTr="00290787">
        <w:trPr>
          <w:trHeight w:val="413"/>
        </w:trPr>
        <w:tc>
          <w:tcPr>
            <w:tcW w:w="12474" w:type="dxa"/>
            <w:gridSpan w:val="5"/>
            <w:vAlign w:val="center"/>
          </w:tcPr>
          <w:p w14:paraId="648C87E1" w14:textId="77777777" w:rsidR="0079537C" w:rsidRPr="00290787" w:rsidRDefault="0079537C" w:rsidP="003A141A">
            <w:pPr>
              <w:pStyle w:val="TableParagraph"/>
              <w:spacing w:before="0"/>
              <w:ind w:left="79"/>
              <w:jc w:val="both"/>
              <w:rPr>
                <w:b/>
                <w:sz w:val="22"/>
              </w:rPr>
            </w:pPr>
            <w:r w:rsidRPr="00290787">
              <w:rPr>
                <w:b/>
                <w:sz w:val="22"/>
              </w:rPr>
              <w:t>Section 1A.    General</w:t>
            </w:r>
          </w:p>
        </w:tc>
      </w:tr>
      <w:tr w:rsidR="0079537C" w:rsidRPr="00A406CB" w14:paraId="0DC784F5" w14:textId="77777777" w:rsidTr="00290787">
        <w:trPr>
          <w:trHeight w:val="1169"/>
        </w:trPr>
        <w:tc>
          <w:tcPr>
            <w:tcW w:w="3250" w:type="dxa"/>
          </w:tcPr>
          <w:p w14:paraId="50A5BF27" w14:textId="77777777" w:rsidR="0079537C" w:rsidRPr="00290787" w:rsidRDefault="0079537C" w:rsidP="003A141A">
            <w:pPr>
              <w:pStyle w:val="TableParagraph"/>
              <w:jc w:val="both"/>
              <w:rPr>
                <w:b/>
                <w:sz w:val="22"/>
              </w:rPr>
            </w:pPr>
            <w:r w:rsidRPr="00290787">
              <w:rPr>
                <w:b/>
                <w:sz w:val="22"/>
              </w:rPr>
              <w:t>Company AOC #, registered name and trading name if different:</w:t>
            </w:r>
          </w:p>
        </w:tc>
        <w:tc>
          <w:tcPr>
            <w:tcW w:w="4688" w:type="dxa"/>
            <w:gridSpan w:val="3"/>
          </w:tcPr>
          <w:p w14:paraId="01A30CC5" w14:textId="77777777" w:rsidR="0079537C" w:rsidRPr="00AA3030" w:rsidRDefault="0079537C" w:rsidP="003A141A">
            <w:pPr>
              <w:pStyle w:val="TableParagraph"/>
              <w:spacing w:before="120"/>
              <w:ind w:left="79"/>
              <w:jc w:val="both"/>
              <w:rPr>
                <w:b/>
              </w:rPr>
            </w:pPr>
            <w:r w:rsidRPr="00AA3030">
              <w:rPr>
                <w:b/>
              </w:rPr>
              <w:t>Inspector name:</w:t>
            </w:r>
          </w:p>
          <w:p w14:paraId="672D8D9F" w14:textId="77777777" w:rsidR="0079537C" w:rsidRPr="00AA3030" w:rsidRDefault="0079537C" w:rsidP="003A141A">
            <w:pPr>
              <w:pStyle w:val="TableParagraph"/>
              <w:spacing w:before="120"/>
              <w:ind w:left="79"/>
              <w:jc w:val="both"/>
              <w:rPr>
                <w:b/>
              </w:rPr>
            </w:pPr>
            <w:r w:rsidRPr="00AA3030">
              <w:rPr>
                <w:b/>
              </w:rPr>
              <w:t>Date:</w:t>
            </w:r>
          </w:p>
          <w:p w14:paraId="599F0579" w14:textId="77777777" w:rsidR="0079537C" w:rsidRPr="00AA3030" w:rsidRDefault="0079537C" w:rsidP="003A141A">
            <w:pPr>
              <w:pStyle w:val="TableParagraph"/>
              <w:spacing w:before="120"/>
              <w:ind w:left="79"/>
              <w:jc w:val="both"/>
              <w:rPr>
                <w:b/>
              </w:rPr>
            </w:pPr>
            <w:r w:rsidRPr="00AA3030">
              <w:rPr>
                <w:b/>
              </w:rPr>
              <w:t>Signature:</w:t>
            </w:r>
          </w:p>
        </w:tc>
        <w:tc>
          <w:tcPr>
            <w:tcW w:w="4536" w:type="dxa"/>
          </w:tcPr>
          <w:p w14:paraId="44A1C9CD" w14:textId="77777777" w:rsidR="0079537C" w:rsidRPr="00AA3030" w:rsidRDefault="0079537C" w:rsidP="003A141A">
            <w:pPr>
              <w:pStyle w:val="TableParagraph"/>
              <w:jc w:val="both"/>
              <w:rPr>
                <w:b/>
              </w:rPr>
            </w:pPr>
            <w:r w:rsidRPr="00AA3030">
              <w:rPr>
                <w:b/>
              </w:rPr>
              <w:t>Application #:</w:t>
            </w:r>
          </w:p>
        </w:tc>
      </w:tr>
      <w:tr w:rsidR="0079537C" w:rsidRPr="00A406CB" w14:paraId="6D8D1379" w14:textId="77777777" w:rsidTr="00290787">
        <w:trPr>
          <w:trHeight w:val="300"/>
        </w:trPr>
        <w:tc>
          <w:tcPr>
            <w:tcW w:w="12474" w:type="dxa"/>
            <w:gridSpan w:val="5"/>
            <w:shd w:val="clear" w:color="auto" w:fill="F2F2F2"/>
          </w:tcPr>
          <w:p w14:paraId="3A44696B" w14:textId="77777777" w:rsidR="0079537C" w:rsidRPr="00290787" w:rsidRDefault="0079537C" w:rsidP="003A141A">
            <w:pPr>
              <w:pStyle w:val="TableParagraph"/>
              <w:jc w:val="both"/>
              <w:rPr>
                <w:b/>
              </w:rPr>
            </w:pPr>
            <w:r w:rsidRPr="00290787">
              <w:rPr>
                <w:b/>
              </w:rPr>
              <w:t>PART A.GENERAL/BASIC</w:t>
            </w:r>
          </w:p>
        </w:tc>
      </w:tr>
      <w:tr w:rsidR="0079537C" w:rsidRPr="00A406CB" w14:paraId="10C6A1DD" w14:textId="77777777" w:rsidTr="00290787">
        <w:trPr>
          <w:trHeight w:val="381"/>
        </w:trPr>
        <w:tc>
          <w:tcPr>
            <w:tcW w:w="3250" w:type="dxa"/>
            <w:vAlign w:val="center"/>
          </w:tcPr>
          <w:p w14:paraId="5830EE7C" w14:textId="77777777" w:rsidR="0079537C" w:rsidRPr="00290787" w:rsidRDefault="0079537C" w:rsidP="003A141A">
            <w:pPr>
              <w:pStyle w:val="TableParagraph"/>
              <w:jc w:val="both"/>
              <w:rPr>
                <w:b/>
              </w:rPr>
            </w:pPr>
            <w:r w:rsidRPr="00290787">
              <w:rPr>
                <w:b/>
              </w:rPr>
              <w:t>Item</w:t>
            </w:r>
          </w:p>
        </w:tc>
        <w:tc>
          <w:tcPr>
            <w:tcW w:w="9224" w:type="dxa"/>
            <w:gridSpan w:val="4"/>
            <w:vAlign w:val="center"/>
          </w:tcPr>
          <w:p w14:paraId="6839E9AE" w14:textId="77777777" w:rsidR="0079537C" w:rsidRPr="00290787" w:rsidRDefault="0079537C" w:rsidP="003A141A">
            <w:pPr>
              <w:pStyle w:val="TableParagraph"/>
              <w:jc w:val="both"/>
              <w:rPr>
                <w:b/>
              </w:rPr>
            </w:pPr>
            <w:r w:rsidRPr="00290787">
              <w:rPr>
                <w:b/>
              </w:rPr>
              <w:t>Assessment</w:t>
            </w:r>
          </w:p>
        </w:tc>
      </w:tr>
      <w:tr w:rsidR="0079537C" w:rsidRPr="00A406CB" w14:paraId="54BD479B" w14:textId="77777777" w:rsidTr="00290787">
        <w:trPr>
          <w:trHeight w:val="415"/>
        </w:trPr>
        <w:tc>
          <w:tcPr>
            <w:tcW w:w="3250" w:type="dxa"/>
            <w:vAlign w:val="center"/>
          </w:tcPr>
          <w:p w14:paraId="2F3C531C" w14:textId="77777777" w:rsidR="0079537C" w:rsidRPr="00290787" w:rsidRDefault="0079537C" w:rsidP="003A141A">
            <w:pPr>
              <w:pStyle w:val="TableParagraph"/>
              <w:jc w:val="both"/>
              <w:rPr>
                <w:b/>
              </w:rPr>
            </w:pPr>
            <w:r w:rsidRPr="00290787">
              <w:rPr>
                <w:b/>
              </w:rPr>
              <w:t>Introduction</w:t>
            </w:r>
          </w:p>
        </w:tc>
        <w:tc>
          <w:tcPr>
            <w:tcW w:w="1439" w:type="dxa"/>
            <w:vAlign w:val="center"/>
          </w:tcPr>
          <w:p w14:paraId="384D1903" w14:textId="77777777" w:rsidR="0079537C" w:rsidRPr="00290787" w:rsidRDefault="0079537C" w:rsidP="003A141A">
            <w:pPr>
              <w:pStyle w:val="TableParagraph"/>
              <w:ind w:left="0"/>
              <w:jc w:val="both"/>
              <w:rPr>
                <w:b/>
              </w:rPr>
            </w:pPr>
            <w:r w:rsidRPr="00290787">
              <w:rPr>
                <w:b/>
              </w:rPr>
              <w:t>Satisfactory</w:t>
            </w:r>
          </w:p>
        </w:tc>
        <w:tc>
          <w:tcPr>
            <w:tcW w:w="1795" w:type="dxa"/>
            <w:vAlign w:val="center"/>
          </w:tcPr>
          <w:p w14:paraId="00C558A4" w14:textId="77777777" w:rsidR="0079537C" w:rsidRPr="00290787" w:rsidRDefault="0079537C" w:rsidP="003A141A">
            <w:pPr>
              <w:pStyle w:val="TableParagraph"/>
              <w:jc w:val="both"/>
              <w:rPr>
                <w:b/>
              </w:rPr>
            </w:pPr>
            <w:r w:rsidRPr="00290787">
              <w:rPr>
                <w:b/>
              </w:rPr>
              <w:t>Unsatisfactory</w:t>
            </w:r>
          </w:p>
        </w:tc>
        <w:tc>
          <w:tcPr>
            <w:tcW w:w="1454" w:type="dxa"/>
            <w:vAlign w:val="center"/>
          </w:tcPr>
          <w:p w14:paraId="2DE6492C" w14:textId="77777777" w:rsidR="0079537C" w:rsidRPr="00290787" w:rsidRDefault="0079537C" w:rsidP="003A141A">
            <w:pPr>
              <w:pStyle w:val="TableParagraph"/>
              <w:jc w:val="both"/>
              <w:rPr>
                <w:b/>
              </w:rPr>
            </w:pPr>
            <w:r w:rsidRPr="00290787">
              <w:rPr>
                <w:b/>
              </w:rPr>
              <w:t>Reference</w:t>
            </w:r>
          </w:p>
        </w:tc>
        <w:tc>
          <w:tcPr>
            <w:tcW w:w="4536" w:type="dxa"/>
            <w:vAlign w:val="center"/>
          </w:tcPr>
          <w:p w14:paraId="7691DC4C" w14:textId="77777777" w:rsidR="0079537C" w:rsidRPr="00290787" w:rsidRDefault="0079537C" w:rsidP="003A141A">
            <w:pPr>
              <w:pStyle w:val="TableParagraph"/>
              <w:jc w:val="both"/>
              <w:rPr>
                <w:b/>
              </w:rPr>
            </w:pPr>
            <w:r w:rsidRPr="00290787">
              <w:rPr>
                <w:b/>
              </w:rPr>
              <w:t>Remarks</w:t>
            </w:r>
          </w:p>
        </w:tc>
      </w:tr>
      <w:tr w:rsidR="0079537C" w:rsidRPr="00A406CB" w14:paraId="7FAA243E" w14:textId="77777777" w:rsidTr="00290787">
        <w:tc>
          <w:tcPr>
            <w:tcW w:w="3250" w:type="dxa"/>
          </w:tcPr>
          <w:p w14:paraId="7C70EE6E" w14:textId="77777777" w:rsidR="0079537C" w:rsidRPr="00A406CB" w:rsidRDefault="0079537C" w:rsidP="003A141A">
            <w:pPr>
              <w:pStyle w:val="TableParagraph"/>
              <w:jc w:val="both"/>
            </w:pPr>
            <w:r w:rsidRPr="00A406CB">
              <w:t>Brief description of EDTO</w:t>
            </w:r>
          </w:p>
        </w:tc>
        <w:tc>
          <w:tcPr>
            <w:tcW w:w="1439" w:type="dxa"/>
          </w:tcPr>
          <w:p w14:paraId="1377EC19" w14:textId="77777777" w:rsidR="0079537C" w:rsidRPr="00A406CB" w:rsidRDefault="0079537C" w:rsidP="003A141A">
            <w:pPr>
              <w:pStyle w:val="TableParagraph"/>
              <w:jc w:val="both"/>
            </w:pPr>
          </w:p>
        </w:tc>
        <w:tc>
          <w:tcPr>
            <w:tcW w:w="1795" w:type="dxa"/>
          </w:tcPr>
          <w:p w14:paraId="7AA9318D" w14:textId="77777777" w:rsidR="0079537C" w:rsidRPr="00A406CB" w:rsidRDefault="0079537C" w:rsidP="003A141A">
            <w:pPr>
              <w:pStyle w:val="TableParagraph"/>
              <w:jc w:val="both"/>
            </w:pPr>
            <w:r w:rsidRPr="00A406CB">
              <w:t xml:space="preserve">  </w:t>
            </w:r>
          </w:p>
        </w:tc>
        <w:tc>
          <w:tcPr>
            <w:tcW w:w="1454" w:type="dxa"/>
          </w:tcPr>
          <w:p w14:paraId="47DEF073" w14:textId="77777777" w:rsidR="0079537C" w:rsidRPr="00A406CB" w:rsidRDefault="0079537C" w:rsidP="003A141A">
            <w:pPr>
              <w:pStyle w:val="TableParagraph"/>
              <w:jc w:val="both"/>
            </w:pPr>
          </w:p>
        </w:tc>
        <w:tc>
          <w:tcPr>
            <w:tcW w:w="4536" w:type="dxa"/>
          </w:tcPr>
          <w:p w14:paraId="4EBB39ED" w14:textId="77777777" w:rsidR="0079537C" w:rsidRPr="00A406CB" w:rsidRDefault="0079537C" w:rsidP="003A141A">
            <w:pPr>
              <w:pStyle w:val="TableParagraph"/>
              <w:jc w:val="both"/>
            </w:pPr>
          </w:p>
        </w:tc>
      </w:tr>
      <w:tr w:rsidR="0079537C" w:rsidRPr="00A406CB" w14:paraId="7FDC1CBA" w14:textId="77777777" w:rsidTr="00290787">
        <w:tc>
          <w:tcPr>
            <w:tcW w:w="3250" w:type="dxa"/>
          </w:tcPr>
          <w:p w14:paraId="3D3D54FC" w14:textId="77777777" w:rsidR="0079537C" w:rsidRPr="00A406CB" w:rsidRDefault="0079537C" w:rsidP="003A141A">
            <w:pPr>
              <w:pStyle w:val="TableParagraph"/>
              <w:jc w:val="both"/>
            </w:pPr>
            <w:r w:rsidRPr="00A406CB">
              <w:t>Definitions</w:t>
            </w:r>
          </w:p>
        </w:tc>
        <w:tc>
          <w:tcPr>
            <w:tcW w:w="1439" w:type="dxa"/>
          </w:tcPr>
          <w:p w14:paraId="74F22820" w14:textId="77777777" w:rsidR="0079537C" w:rsidRPr="00A406CB" w:rsidRDefault="0079537C" w:rsidP="003A141A">
            <w:pPr>
              <w:pStyle w:val="TableParagraph"/>
              <w:jc w:val="both"/>
            </w:pPr>
          </w:p>
        </w:tc>
        <w:tc>
          <w:tcPr>
            <w:tcW w:w="1795" w:type="dxa"/>
          </w:tcPr>
          <w:p w14:paraId="08FA5900" w14:textId="77777777" w:rsidR="0079537C" w:rsidRPr="00A406CB" w:rsidRDefault="0079537C" w:rsidP="003A141A">
            <w:pPr>
              <w:pStyle w:val="TableParagraph"/>
              <w:jc w:val="both"/>
            </w:pPr>
          </w:p>
        </w:tc>
        <w:tc>
          <w:tcPr>
            <w:tcW w:w="1454" w:type="dxa"/>
          </w:tcPr>
          <w:p w14:paraId="073514C5" w14:textId="77777777" w:rsidR="0079537C" w:rsidRPr="00A406CB" w:rsidRDefault="0079537C" w:rsidP="003A141A">
            <w:pPr>
              <w:pStyle w:val="TableParagraph"/>
              <w:jc w:val="both"/>
            </w:pPr>
          </w:p>
        </w:tc>
        <w:tc>
          <w:tcPr>
            <w:tcW w:w="4536" w:type="dxa"/>
          </w:tcPr>
          <w:p w14:paraId="1A6A6CC9" w14:textId="77777777" w:rsidR="0079537C" w:rsidRPr="00A406CB" w:rsidRDefault="0079537C" w:rsidP="003A141A">
            <w:pPr>
              <w:pStyle w:val="TableParagraph"/>
              <w:jc w:val="both"/>
            </w:pPr>
          </w:p>
        </w:tc>
      </w:tr>
      <w:tr w:rsidR="0079537C" w:rsidRPr="00A406CB" w14:paraId="2BF24CCE" w14:textId="77777777" w:rsidTr="00290787">
        <w:tc>
          <w:tcPr>
            <w:tcW w:w="3250" w:type="dxa"/>
          </w:tcPr>
          <w:p w14:paraId="3A47173D" w14:textId="77777777" w:rsidR="0079537C" w:rsidRPr="00290787" w:rsidRDefault="0079537C" w:rsidP="003A141A">
            <w:pPr>
              <w:pStyle w:val="TableParagraph"/>
              <w:jc w:val="both"/>
              <w:rPr>
                <w:b/>
              </w:rPr>
            </w:pPr>
            <w:r w:rsidRPr="00290787">
              <w:rPr>
                <w:b/>
              </w:rPr>
              <w:t>Operational approval</w:t>
            </w:r>
          </w:p>
        </w:tc>
        <w:tc>
          <w:tcPr>
            <w:tcW w:w="1439" w:type="dxa"/>
            <w:shd w:val="clear" w:color="auto" w:fill="AEAAAA"/>
          </w:tcPr>
          <w:p w14:paraId="545348D0" w14:textId="77777777" w:rsidR="0079537C" w:rsidRPr="00A406CB" w:rsidRDefault="0079537C" w:rsidP="003A141A">
            <w:pPr>
              <w:pStyle w:val="TableParagraph"/>
              <w:jc w:val="both"/>
            </w:pPr>
          </w:p>
        </w:tc>
        <w:tc>
          <w:tcPr>
            <w:tcW w:w="3249" w:type="dxa"/>
            <w:gridSpan w:val="2"/>
            <w:shd w:val="clear" w:color="auto" w:fill="AEAAAA"/>
          </w:tcPr>
          <w:p w14:paraId="1A1D429C" w14:textId="77777777" w:rsidR="0079537C" w:rsidRPr="00A406CB" w:rsidRDefault="0079537C" w:rsidP="003A141A">
            <w:pPr>
              <w:pStyle w:val="TableParagraph"/>
              <w:jc w:val="both"/>
            </w:pPr>
          </w:p>
        </w:tc>
        <w:tc>
          <w:tcPr>
            <w:tcW w:w="4536" w:type="dxa"/>
            <w:shd w:val="clear" w:color="auto" w:fill="AEAAAA"/>
          </w:tcPr>
          <w:p w14:paraId="6F91157D" w14:textId="77777777" w:rsidR="0079537C" w:rsidRPr="00A406CB" w:rsidRDefault="0079537C" w:rsidP="003A141A">
            <w:pPr>
              <w:pStyle w:val="TableParagraph"/>
              <w:jc w:val="both"/>
            </w:pPr>
          </w:p>
        </w:tc>
      </w:tr>
      <w:tr w:rsidR="0079537C" w:rsidRPr="00A406CB" w14:paraId="293442FD" w14:textId="77777777" w:rsidTr="00290787">
        <w:tc>
          <w:tcPr>
            <w:tcW w:w="3250" w:type="dxa"/>
          </w:tcPr>
          <w:p w14:paraId="09794000" w14:textId="77777777" w:rsidR="0079537C" w:rsidRPr="00A406CB" w:rsidRDefault="0079537C" w:rsidP="003A141A">
            <w:pPr>
              <w:pStyle w:val="TableParagraph"/>
              <w:jc w:val="both"/>
              <w:rPr>
                <w:sz w:val="22"/>
              </w:rPr>
            </w:pPr>
            <w:r w:rsidRPr="00A406CB">
              <w:t>Criteria</w:t>
            </w:r>
          </w:p>
        </w:tc>
        <w:tc>
          <w:tcPr>
            <w:tcW w:w="1439" w:type="dxa"/>
          </w:tcPr>
          <w:p w14:paraId="0B98E638" w14:textId="77777777" w:rsidR="0079537C" w:rsidRPr="00A406CB" w:rsidRDefault="0079537C" w:rsidP="003A141A">
            <w:pPr>
              <w:pStyle w:val="TableParagraph"/>
              <w:jc w:val="both"/>
            </w:pPr>
          </w:p>
        </w:tc>
        <w:tc>
          <w:tcPr>
            <w:tcW w:w="1795" w:type="dxa"/>
          </w:tcPr>
          <w:p w14:paraId="03C497E3" w14:textId="77777777" w:rsidR="0079537C" w:rsidRPr="00A406CB" w:rsidRDefault="0079537C" w:rsidP="003A141A">
            <w:pPr>
              <w:pStyle w:val="TableParagraph"/>
              <w:jc w:val="both"/>
            </w:pPr>
          </w:p>
        </w:tc>
        <w:tc>
          <w:tcPr>
            <w:tcW w:w="1454" w:type="dxa"/>
          </w:tcPr>
          <w:p w14:paraId="28039304" w14:textId="77777777" w:rsidR="0079537C" w:rsidRPr="00A406CB" w:rsidRDefault="0079537C" w:rsidP="003A141A">
            <w:pPr>
              <w:pStyle w:val="TableParagraph"/>
              <w:jc w:val="both"/>
            </w:pPr>
          </w:p>
        </w:tc>
        <w:tc>
          <w:tcPr>
            <w:tcW w:w="4536" w:type="dxa"/>
          </w:tcPr>
          <w:p w14:paraId="2C2BD918" w14:textId="77777777" w:rsidR="0079537C" w:rsidRPr="00A406CB" w:rsidRDefault="0079537C" w:rsidP="003A141A">
            <w:pPr>
              <w:pStyle w:val="TableParagraph"/>
              <w:jc w:val="both"/>
            </w:pPr>
          </w:p>
        </w:tc>
      </w:tr>
      <w:tr w:rsidR="0079537C" w:rsidRPr="00A406CB" w14:paraId="796B6BC9" w14:textId="77777777" w:rsidTr="00290787">
        <w:tc>
          <w:tcPr>
            <w:tcW w:w="3250" w:type="dxa"/>
          </w:tcPr>
          <w:p w14:paraId="54FAB282" w14:textId="77777777" w:rsidR="0079537C" w:rsidRPr="00A406CB" w:rsidRDefault="0079537C" w:rsidP="003A141A">
            <w:pPr>
              <w:pStyle w:val="TableParagraph"/>
              <w:jc w:val="both"/>
              <w:rPr>
                <w:sz w:val="22"/>
              </w:rPr>
            </w:pPr>
            <w:r w:rsidRPr="00A406CB">
              <w:t>Assessment</w:t>
            </w:r>
          </w:p>
        </w:tc>
        <w:tc>
          <w:tcPr>
            <w:tcW w:w="1439" w:type="dxa"/>
          </w:tcPr>
          <w:p w14:paraId="309F13D2" w14:textId="77777777" w:rsidR="0079537C" w:rsidRPr="00A406CB" w:rsidRDefault="0079537C" w:rsidP="003A141A">
            <w:pPr>
              <w:pStyle w:val="TableParagraph"/>
              <w:jc w:val="both"/>
            </w:pPr>
          </w:p>
        </w:tc>
        <w:tc>
          <w:tcPr>
            <w:tcW w:w="1795" w:type="dxa"/>
          </w:tcPr>
          <w:p w14:paraId="61C83D06" w14:textId="77777777" w:rsidR="0079537C" w:rsidRPr="00A406CB" w:rsidRDefault="0079537C" w:rsidP="003A141A">
            <w:pPr>
              <w:pStyle w:val="TableParagraph"/>
              <w:jc w:val="both"/>
            </w:pPr>
          </w:p>
        </w:tc>
        <w:tc>
          <w:tcPr>
            <w:tcW w:w="1454" w:type="dxa"/>
          </w:tcPr>
          <w:p w14:paraId="59D9F1EF" w14:textId="77777777" w:rsidR="0079537C" w:rsidRPr="00A406CB" w:rsidRDefault="0079537C" w:rsidP="003A141A">
            <w:pPr>
              <w:pStyle w:val="TableParagraph"/>
              <w:jc w:val="both"/>
            </w:pPr>
          </w:p>
        </w:tc>
        <w:tc>
          <w:tcPr>
            <w:tcW w:w="4536" w:type="dxa"/>
          </w:tcPr>
          <w:p w14:paraId="1923471A" w14:textId="77777777" w:rsidR="0079537C" w:rsidRPr="00A406CB" w:rsidRDefault="0079537C" w:rsidP="003A141A">
            <w:pPr>
              <w:pStyle w:val="TableParagraph"/>
              <w:jc w:val="both"/>
            </w:pPr>
          </w:p>
        </w:tc>
      </w:tr>
      <w:tr w:rsidR="0079537C" w:rsidRPr="00A406CB" w14:paraId="443F31E1" w14:textId="77777777" w:rsidTr="00290787">
        <w:tc>
          <w:tcPr>
            <w:tcW w:w="3250" w:type="dxa"/>
          </w:tcPr>
          <w:p w14:paraId="2912F8D4" w14:textId="77777777" w:rsidR="0079537C" w:rsidRPr="00A406CB" w:rsidRDefault="0079537C" w:rsidP="003A141A">
            <w:pPr>
              <w:pStyle w:val="TableParagraph"/>
              <w:jc w:val="both"/>
              <w:rPr>
                <w:sz w:val="22"/>
              </w:rPr>
            </w:pPr>
            <w:r w:rsidRPr="00A406CB">
              <w:t>Approved diversion time</w:t>
            </w:r>
          </w:p>
        </w:tc>
        <w:tc>
          <w:tcPr>
            <w:tcW w:w="1439" w:type="dxa"/>
          </w:tcPr>
          <w:p w14:paraId="57E0ABC4" w14:textId="77777777" w:rsidR="0079537C" w:rsidRPr="00A406CB" w:rsidRDefault="0079537C" w:rsidP="003A141A">
            <w:pPr>
              <w:pStyle w:val="TableParagraph"/>
              <w:jc w:val="both"/>
            </w:pPr>
          </w:p>
        </w:tc>
        <w:tc>
          <w:tcPr>
            <w:tcW w:w="1795" w:type="dxa"/>
          </w:tcPr>
          <w:p w14:paraId="612A545E" w14:textId="77777777" w:rsidR="0079537C" w:rsidRPr="00A406CB" w:rsidRDefault="0079537C" w:rsidP="003A141A">
            <w:pPr>
              <w:pStyle w:val="TableParagraph"/>
              <w:jc w:val="both"/>
            </w:pPr>
          </w:p>
        </w:tc>
        <w:tc>
          <w:tcPr>
            <w:tcW w:w="1454" w:type="dxa"/>
          </w:tcPr>
          <w:p w14:paraId="2FF39602" w14:textId="77777777" w:rsidR="0079537C" w:rsidRPr="00A406CB" w:rsidRDefault="0079537C" w:rsidP="003A141A">
            <w:pPr>
              <w:pStyle w:val="TableParagraph"/>
              <w:jc w:val="both"/>
            </w:pPr>
          </w:p>
        </w:tc>
        <w:tc>
          <w:tcPr>
            <w:tcW w:w="4536" w:type="dxa"/>
          </w:tcPr>
          <w:p w14:paraId="2ECE87DF" w14:textId="77777777" w:rsidR="0079537C" w:rsidRPr="00A406CB" w:rsidRDefault="0079537C" w:rsidP="003A141A">
            <w:pPr>
              <w:pStyle w:val="TableParagraph"/>
              <w:jc w:val="both"/>
            </w:pPr>
          </w:p>
        </w:tc>
      </w:tr>
      <w:tr w:rsidR="0079537C" w:rsidRPr="00A406CB" w14:paraId="2AB8CDC2" w14:textId="77777777" w:rsidTr="00290787">
        <w:tc>
          <w:tcPr>
            <w:tcW w:w="3250" w:type="dxa"/>
          </w:tcPr>
          <w:p w14:paraId="47696399" w14:textId="77777777" w:rsidR="0079537C" w:rsidRPr="00A406CB" w:rsidRDefault="0079537C" w:rsidP="003A141A">
            <w:pPr>
              <w:pStyle w:val="TableParagraph"/>
              <w:jc w:val="both"/>
              <w:rPr>
                <w:sz w:val="22"/>
              </w:rPr>
            </w:pPr>
            <w:r w:rsidRPr="00A406CB">
              <w:rPr>
                <w:sz w:val="22"/>
              </w:rPr>
              <w:t>Training and checking</w:t>
            </w:r>
          </w:p>
        </w:tc>
        <w:tc>
          <w:tcPr>
            <w:tcW w:w="1439" w:type="dxa"/>
          </w:tcPr>
          <w:p w14:paraId="311EBCC6" w14:textId="77777777" w:rsidR="0079537C" w:rsidRPr="00A406CB" w:rsidRDefault="0079537C" w:rsidP="003A141A">
            <w:pPr>
              <w:pStyle w:val="TableParagraph"/>
              <w:jc w:val="both"/>
            </w:pPr>
          </w:p>
        </w:tc>
        <w:tc>
          <w:tcPr>
            <w:tcW w:w="1795" w:type="dxa"/>
          </w:tcPr>
          <w:p w14:paraId="033CC9C1" w14:textId="77777777" w:rsidR="0079537C" w:rsidRPr="00A406CB" w:rsidRDefault="0079537C" w:rsidP="003A141A">
            <w:pPr>
              <w:pStyle w:val="TableParagraph"/>
              <w:jc w:val="both"/>
            </w:pPr>
          </w:p>
        </w:tc>
        <w:tc>
          <w:tcPr>
            <w:tcW w:w="1454" w:type="dxa"/>
          </w:tcPr>
          <w:p w14:paraId="4E14B213" w14:textId="77777777" w:rsidR="0079537C" w:rsidRPr="00A406CB" w:rsidRDefault="0079537C" w:rsidP="003A141A">
            <w:pPr>
              <w:pStyle w:val="TableParagraph"/>
              <w:jc w:val="both"/>
            </w:pPr>
          </w:p>
        </w:tc>
        <w:tc>
          <w:tcPr>
            <w:tcW w:w="4536" w:type="dxa"/>
          </w:tcPr>
          <w:p w14:paraId="0B006F41" w14:textId="77777777" w:rsidR="0079537C" w:rsidRPr="00A406CB" w:rsidRDefault="0079537C" w:rsidP="003A141A">
            <w:pPr>
              <w:pStyle w:val="TableParagraph"/>
              <w:jc w:val="both"/>
            </w:pPr>
          </w:p>
        </w:tc>
      </w:tr>
      <w:tr w:rsidR="0079537C" w:rsidRPr="00A406CB" w14:paraId="3098B26B" w14:textId="77777777" w:rsidTr="00290787">
        <w:tc>
          <w:tcPr>
            <w:tcW w:w="3250" w:type="dxa"/>
          </w:tcPr>
          <w:p w14:paraId="0EBA4759" w14:textId="77777777" w:rsidR="0079537C" w:rsidRPr="00A406CB" w:rsidRDefault="0079537C" w:rsidP="003A141A">
            <w:pPr>
              <w:pStyle w:val="TableParagraph"/>
              <w:jc w:val="both"/>
              <w:rPr>
                <w:sz w:val="22"/>
              </w:rPr>
            </w:pPr>
            <w:r w:rsidRPr="00A406CB">
              <w:rPr>
                <w:sz w:val="22"/>
              </w:rPr>
              <w:t>Operating procedures</w:t>
            </w:r>
          </w:p>
        </w:tc>
        <w:tc>
          <w:tcPr>
            <w:tcW w:w="1439" w:type="dxa"/>
          </w:tcPr>
          <w:p w14:paraId="1B4FD9D5" w14:textId="77777777" w:rsidR="0079537C" w:rsidRPr="00A406CB" w:rsidRDefault="0079537C" w:rsidP="003A141A">
            <w:pPr>
              <w:pStyle w:val="TableParagraph"/>
              <w:jc w:val="both"/>
            </w:pPr>
          </w:p>
        </w:tc>
        <w:tc>
          <w:tcPr>
            <w:tcW w:w="1795" w:type="dxa"/>
          </w:tcPr>
          <w:p w14:paraId="61647234" w14:textId="77777777" w:rsidR="0079537C" w:rsidRPr="00A406CB" w:rsidRDefault="0079537C" w:rsidP="003A141A">
            <w:pPr>
              <w:pStyle w:val="TableParagraph"/>
              <w:jc w:val="both"/>
            </w:pPr>
          </w:p>
        </w:tc>
        <w:tc>
          <w:tcPr>
            <w:tcW w:w="1454" w:type="dxa"/>
          </w:tcPr>
          <w:p w14:paraId="657E2D13" w14:textId="77777777" w:rsidR="0079537C" w:rsidRPr="00A406CB" w:rsidRDefault="0079537C" w:rsidP="003A141A">
            <w:pPr>
              <w:pStyle w:val="TableParagraph"/>
              <w:jc w:val="both"/>
            </w:pPr>
          </w:p>
        </w:tc>
        <w:tc>
          <w:tcPr>
            <w:tcW w:w="4536" w:type="dxa"/>
          </w:tcPr>
          <w:p w14:paraId="3494193B" w14:textId="77777777" w:rsidR="0079537C" w:rsidRPr="00A406CB" w:rsidRDefault="0079537C" w:rsidP="003A141A">
            <w:pPr>
              <w:pStyle w:val="TableParagraph"/>
              <w:jc w:val="both"/>
            </w:pPr>
          </w:p>
        </w:tc>
      </w:tr>
      <w:tr w:rsidR="0079537C" w:rsidRPr="00A406CB" w14:paraId="5C03A5E9" w14:textId="77777777" w:rsidTr="00290787">
        <w:tc>
          <w:tcPr>
            <w:tcW w:w="3250" w:type="dxa"/>
          </w:tcPr>
          <w:p w14:paraId="6D017F5F" w14:textId="77777777" w:rsidR="0079537C" w:rsidRPr="00A406CB" w:rsidRDefault="0079537C" w:rsidP="003A141A">
            <w:pPr>
              <w:pStyle w:val="TableParagraph"/>
              <w:jc w:val="both"/>
              <w:rPr>
                <w:sz w:val="22"/>
              </w:rPr>
            </w:pPr>
            <w:r w:rsidRPr="00A406CB">
              <w:rPr>
                <w:sz w:val="22"/>
              </w:rPr>
              <w:t>EDTO operational procedures</w:t>
            </w:r>
          </w:p>
        </w:tc>
        <w:tc>
          <w:tcPr>
            <w:tcW w:w="1439" w:type="dxa"/>
          </w:tcPr>
          <w:p w14:paraId="6D804ACE" w14:textId="77777777" w:rsidR="0079537C" w:rsidRPr="00A406CB" w:rsidRDefault="0079537C" w:rsidP="003A141A">
            <w:pPr>
              <w:pStyle w:val="TableParagraph"/>
              <w:jc w:val="both"/>
            </w:pPr>
          </w:p>
        </w:tc>
        <w:tc>
          <w:tcPr>
            <w:tcW w:w="1795" w:type="dxa"/>
          </w:tcPr>
          <w:p w14:paraId="6DC2C53B" w14:textId="77777777" w:rsidR="0079537C" w:rsidRPr="00A406CB" w:rsidRDefault="0079537C" w:rsidP="003A141A">
            <w:pPr>
              <w:pStyle w:val="TableParagraph"/>
              <w:jc w:val="both"/>
            </w:pPr>
          </w:p>
        </w:tc>
        <w:tc>
          <w:tcPr>
            <w:tcW w:w="1454" w:type="dxa"/>
          </w:tcPr>
          <w:p w14:paraId="64156723" w14:textId="77777777" w:rsidR="0079537C" w:rsidRPr="00A406CB" w:rsidRDefault="0079537C" w:rsidP="003A141A">
            <w:pPr>
              <w:pStyle w:val="TableParagraph"/>
              <w:jc w:val="both"/>
            </w:pPr>
          </w:p>
        </w:tc>
        <w:tc>
          <w:tcPr>
            <w:tcW w:w="4536" w:type="dxa"/>
          </w:tcPr>
          <w:p w14:paraId="2422898D" w14:textId="77777777" w:rsidR="0079537C" w:rsidRPr="00A406CB" w:rsidRDefault="0079537C" w:rsidP="003A141A">
            <w:pPr>
              <w:pStyle w:val="TableParagraph"/>
              <w:jc w:val="both"/>
            </w:pPr>
          </w:p>
        </w:tc>
      </w:tr>
      <w:tr w:rsidR="0079537C" w:rsidRPr="00A406CB" w14:paraId="1E732526" w14:textId="77777777" w:rsidTr="00290787">
        <w:tc>
          <w:tcPr>
            <w:tcW w:w="3250" w:type="dxa"/>
          </w:tcPr>
          <w:p w14:paraId="1300C49F" w14:textId="77777777" w:rsidR="0079537C" w:rsidRPr="00290787" w:rsidRDefault="0079537C" w:rsidP="003A141A">
            <w:pPr>
              <w:pStyle w:val="TableParagraph"/>
              <w:jc w:val="both"/>
              <w:rPr>
                <w:b/>
              </w:rPr>
            </w:pPr>
            <w:r w:rsidRPr="00290787">
              <w:rPr>
                <w:b/>
              </w:rPr>
              <w:t>EDTO flight preparation and planning</w:t>
            </w:r>
          </w:p>
        </w:tc>
        <w:tc>
          <w:tcPr>
            <w:tcW w:w="9224" w:type="dxa"/>
            <w:gridSpan w:val="4"/>
            <w:shd w:val="clear" w:color="auto" w:fill="AEAAAA"/>
          </w:tcPr>
          <w:p w14:paraId="1F83CD99" w14:textId="77777777" w:rsidR="0079537C" w:rsidRPr="00A406CB" w:rsidRDefault="0079537C" w:rsidP="003A141A">
            <w:pPr>
              <w:pStyle w:val="TableParagraph"/>
              <w:jc w:val="both"/>
            </w:pPr>
          </w:p>
        </w:tc>
      </w:tr>
      <w:tr w:rsidR="0079537C" w:rsidRPr="00A406CB" w14:paraId="5009BA71" w14:textId="77777777" w:rsidTr="00290787">
        <w:tc>
          <w:tcPr>
            <w:tcW w:w="3250" w:type="dxa"/>
          </w:tcPr>
          <w:p w14:paraId="4264EFFB" w14:textId="77777777" w:rsidR="0079537C" w:rsidRPr="00A406CB" w:rsidRDefault="0079537C" w:rsidP="003A141A">
            <w:pPr>
              <w:pStyle w:val="TableParagraph"/>
              <w:jc w:val="both"/>
            </w:pPr>
            <w:proofErr w:type="spellStart"/>
            <w:r w:rsidRPr="00A406CB">
              <w:t>Aeroplane</w:t>
            </w:r>
            <w:proofErr w:type="spellEnd"/>
            <w:r w:rsidRPr="00A406CB">
              <w:t xml:space="preserve"> serviceability</w:t>
            </w:r>
          </w:p>
        </w:tc>
        <w:tc>
          <w:tcPr>
            <w:tcW w:w="1439" w:type="dxa"/>
          </w:tcPr>
          <w:p w14:paraId="35574D78" w14:textId="77777777" w:rsidR="0079537C" w:rsidRPr="00A406CB" w:rsidRDefault="0079537C" w:rsidP="003A141A">
            <w:pPr>
              <w:pStyle w:val="TableParagraph"/>
              <w:jc w:val="both"/>
            </w:pPr>
          </w:p>
        </w:tc>
        <w:tc>
          <w:tcPr>
            <w:tcW w:w="1795" w:type="dxa"/>
          </w:tcPr>
          <w:p w14:paraId="7143D3E6" w14:textId="77777777" w:rsidR="0079537C" w:rsidRPr="00A406CB" w:rsidRDefault="0079537C" w:rsidP="003A141A">
            <w:pPr>
              <w:pStyle w:val="TableParagraph"/>
              <w:jc w:val="both"/>
            </w:pPr>
          </w:p>
        </w:tc>
        <w:tc>
          <w:tcPr>
            <w:tcW w:w="1454" w:type="dxa"/>
          </w:tcPr>
          <w:p w14:paraId="5225208E" w14:textId="77777777" w:rsidR="0079537C" w:rsidRPr="00A406CB" w:rsidRDefault="0079537C" w:rsidP="003A141A">
            <w:pPr>
              <w:pStyle w:val="TableParagraph"/>
              <w:jc w:val="both"/>
            </w:pPr>
          </w:p>
        </w:tc>
        <w:tc>
          <w:tcPr>
            <w:tcW w:w="4536" w:type="dxa"/>
          </w:tcPr>
          <w:p w14:paraId="755EC71E" w14:textId="77777777" w:rsidR="0079537C" w:rsidRPr="00A406CB" w:rsidRDefault="0079537C" w:rsidP="003A141A">
            <w:pPr>
              <w:pStyle w:val="TableParagraph"/>
              <w:jc w:val="both"/>
            </w:pPr>
          </w:p>
        </w:tc>
      </w:tr>
      <w:tr w:rsidR="0079537C" w:rsidRPr="00A406CB" w14:paraId="3D5AA152" w14:textId="77777777" w:rsidTr="00290787">
        <w:tc>
          <w:tcPr>
            <w:tcW w:w="3250" w:type="dxa"/>
          </w:tcPr>
          <w:p w14:paraId="2042544C" w14:textId="77777777" w:rsidR="0079537C" w:rsidRPr="00A406CB" w:rsidRDefault="0079537C" w:rsidP="003A141A">
            <w:pPr>
              <w:pStyle w:val="TableParagraph"/>
              <w:jc w:val="both"/>
            </w:pPr>
            <w:r w:rsidRPr="00A406CB">
              <w:t>EDTO orientation charts</w:t>
            </w:r>
          </w:p>
        </w:tc>
        <w:tc>
          <w:tcPr>
            <w:tcW w:w="1439" w:type="dxa"/>
          </w:tcPr>
          <w:p w14:paraId="2BA8B9E2" w14:textId="77777777" w:rsidR="0079537C" w:rsidRPr="00A406CB" w:rsidRDefault="0079537C" w:rsidP="003A141A">
            <w:pPr>
              <w:pStyle w:val="TableParagraph"/>
              <w:jc w:val="both"/>
            </w:pPr>
          </w:p>
        </w:tc>
        <w:tc>
          <w:tcPr>
            <w:tcW w:w="1795" w:type="dxa"/>
          </w:tcPr>
          <w:p w14:paraId="02EFD784" w14:textId="77777777" w:rsidR="0079537C" w:rsidRPr="00A406CB" w:rsidRDefault="0079537C" w:rsidP="003A141A">
            <w:pPr>
              <w:pStyle w:val="TableParagraph"/>
              <w:jc w:val="both"/>
            </w:pPr>
          </w:p>
        </w:tc>
        <w:tc>
          <w:tcPr>
            <w:tcW w:w="1454" w:type="dxa"/>
          </w:tcPr>
          <w:p w14:paraId="462B9036" w14:textId="77777777" w:rsidR="0079537C" w:rsidRPr="00A406CB" w:rsidRDefault="0079537C" w:rsidP="003A141A">
            <w:pPr>
              <w:pStyle w:val="TableParagraph"/>
              <w:jc w:val="both"/>
            </w:pPr>
          </w:p>
        </w:tc>
        <w:tc>
          <w:tcPr>
            <w:tcW w:w="4536" w:type="dxa"/>
          </w:tcPr>
          <w:p w14:paraId="1048365F" w14:textId="77777777" w:rsidR="0079537C" w:rsidRPr="00A406CB" w:rsidRDefault="0079537C" w:rsidP="003A141A">
            <w:pPr>
              <w:pStyle w:val="TableParagraph"/>
              <w:jc w:val="both"/>
            </w:pPr>
          </w:p>
        </w:tc>
      </w:tr>
    </w:tbl>
    <w:p w14:paraId="2DEADA19" w14:textId="77777777" w:rsidR="00290787" w:rsidRDefault="00290787" w:rsidP="003A141A">
      <w:pPr>
        <w:jc w:val="both"/>
      </w:pPr>
    </w:p>
    <w:tbl>
      <w:tblPr>
        <w:tblStyle w:val="TableGrid"/>
        <w:tblW w:w="12474" w:type="dxa"/>
        <w:tblInd w:w="562" w:type="dxa"/>
        <w:tblLook w:val="04A0" w:firstRow="1" w:lastRow="0" w:firstColumn="1" w:lastColumn="0" w:noHBand="0" w:noVBand="1"/>
      </w:tblPr>
      <w:tblGrid>
        <w:gridCol w:w="3250"/>
        <w:gridCol w:w="1439"/>
        <w:gridCol w:w="1795"/>
        <w:gridCol w:w="1454"/>
        <w:gridCol w:w="4536"/>
      </w:tblGrid>
      <w:tr w:rsidR="0079537C" w:rsidRPr="00A406CB" w14:paraId="2865FDAD" w14:textId="77777777" w:rsidTr="00290787">
        <w:tc>
          <w:tcPr>
            <w:tcW w:w="3250" w:type="dxa"/>
          </w:tcPr>
          <w:p w14:paraId="58EB9337" w14:textId="77777777" w:rsidR="0079537C" w:rsidRPr="00A406CB" w:rsidRDefault="0079537C" w:rsidP="003A141A">
            <w:pPr>
              <w:pStyle w:val="TableParagraph"/>
              <w:jc w:val="both"/>
            </w:pPr>
            <w:r w:rsidRPr="00A406CB">
              <w:t>EDTO alternate aerodrome selection</w:t>
            </w:r>
          </w:p>
        </w:tc>
        <w:tc>
          <w:tcPr>
            <w:tcW w:w="1439" w:type="dxa"/>
          </w:tcPr>
          <w:p w14:paraId="607B894F" w14:textId="77777777" w:rsidR="0079537C" w:rsidRPr="00A406CB" w:rsidRDefault="0079537C" w:rsidP="003A141A">
            <w:pPr>
              <w:pStyle w:val="TableParagraph"/>
              <w:jc w:val="both"/>
            </w:pPr>
          </w:p>
        </w:tc>
        <w:tc>
          <w:tcPr>
            <w:tcW w:w="1795" w:type="dxa"/>
          </w:tcPr>
          <w:p w14:paraId="7E4F7DDA" w14:textId="77777777" w:rsidR="0079537C" w:rsidRPr="00A406CB" w:rsidRDefault="0079537C" w:rsidP="003A141A">
            <w:pPr>
              <w:pStyle w:val="TableParagraph"/>
              <w:jc w:val="both"/>
            </w:pPr>
          </w:p>
        </w:tc>
        <w:tc>
          <w:tcPr>
            <w:tcW w:w="1454" w:type="dxa"/>
          </w:tcPr>
          <w:p w14:paraId="4A9C1273" w14:textId="77777777" w:rsidR="0079537C" w:rsidRPr="00A406CB" w:rsidRDefault="0079537C" w:rsidP="003A141A">
            <w:pPr>
              <w:pStyle w:val="TableParagraph"/>
              <w:jc w:val="both"/>
            </w:pPr>
          </w:p>
        </w:tc>
        <w:tc>
          <w:tcPr>
            <w:tcW w:w="4536" w:type="dxa"/>
          </w:tcPr>
          <w:p w14:paraId="607CA22A" w14:textId="77777777" w:rsidR="0079537C" w:rsidRPr="00A406CB" w:rsidRDefault="0079537C" w:rsidP="003A141A">
            <w:pPr>
              <w:pStyle w:val="TableParagraph"/>
              <w:jc w:val="both"/>
            </w:pPr>
          </w:p>
        </w:tc>
      </w:tr>
      <w:tr w:rsidR="0079537C" w:rsidRPr="00A406CB" w14:paraId="4361E8FF" w14:textId="77777777" w:rsidTr="00290787">
        <w:tc>
          <w:tcPr>
            <w:tcW w:w="3250" w:type="dxa"/>
          </w:tcPr>
          <w:p w14:paraId="6BC19635" w14:textId="77777777" w:rsidR="0079537C" w:rsidRPr="00A406CB" w:rsidRDefault="0079537C" w:rsidP="003A141A">
            <w:pPr>
              <w:pStyle w:val="TableParagraph"/>
              <w:jc w:val="both"/>
            </w:pPr>
            <w:proofErr w:type="spellStart"/>
            <w:r w:rsidRPr="00A406CB">
              <w:lastRenderedPageBreak/>
              <w:t>En</w:t>
            </w:r>
            <w:proofErr w:type="spellEnd"/>
            <w:r w:rsidRPr="00A406CB">
              <w:t>-route alternate weather requirements for planning</w:t>
            </w:r>
          </w:p>
        </w:tc>
        <w:tc>
          <w:tcPr>
            <w:tcW w:w="1439" w:type="dxa"/>
          </w:tcPr>
          <w:p w14:paraId="7CAC7094" w14:textId="77777777" w:rsidR="0079537C" w:rsidRPr="00A406CB" w:rsidRDefault="0079537C" w:rsidP="003A141A">
            <w:pPr>
              <w:pStyle w:val="TableParagraph"/>
              <w:jc w:val="both"/>
            </w:pPr>
          </w:p>
        </w:tc>
        <w:tc>
          <w:tcPr>
            <w:tcW w:w="1795" w:type="dxa"/>
          </w:tcPr>
          <w:p w14:paraId="7E67CB62" w14:textId="77777777" w:rsidR="0079537C" w:rsidRPr="00A406CB" w:rsidRDefault="0079537C" w:rsidP="003A141A">
            <w:pPr>
              <w:pStyle w:val="TableParagraph"/>
              <w:jc w:val="both"/>
            </w:pPr>
          </w:p>
        </w:tc>
        <w:tc>
          <w:tcPr>
            <w:tcW w:w="1454" w:type="dxa"/>
          </w:tcPr>
          <w:p w14:paraId="6EF264E9" w14:textId="77777777" w:rsidR="0079537C" w:rsidRPr="00A406CB" w:rsidRDefault="0079537C" w:rsidP="003A141A">
            <w:pPr>
              <w:pStyle w:val="TableParagraph"/>
              <w:jc w:val="both"/>
            </w:pPr>
          </w:p>
        </w:tc>
        <w:tc>
          <w:tcPr>
            <w:tcW w:w="4536" w:type="dxa"/>
          </w:tcPr>
          <w:p w14:paraId="641637A7" w14:textId="77777777" w:rsidR="0079537C" w:rsidRPr="00A406CB" w:rsidRDefault="0079537C" w:rsidP="003A141A">
            <w:pPr>
              <w:pStyle w:val="TableParagraph"/>
              <w:jc w:val="both"/>
            </w:pPr>
          </w:p>
        </w:tc>
      </w:tr>
      <w:tr w:rsidR="0079537C" w:rsidRPr="00A406CB" w14:paraId="6FDF139C" w14:textId="77777777" w:rsidTr="00290787">
        <w:tc>
          <w:tcPr>
            <w:tcW w:w="3250" w:type="dxa"/>
          </w:tcPr>
          <w:p w14:paraId="1E34449F" w14:textId="6FC5A523" w:rsidR="0079537C" w:rsidRPr="00A406CB" w:rsidRDefault="0079537C" w:rsidP="003A141A">
            <w:pPr>
              <w:pStyle w:val="TableParagraph"/>
              <w:jc w:val="both"/>
            </w:pPr>
            <w:r w:rsidRPr="00A406CB">
              <w:t xml:space="preserve">EDTO </w:t>
            </w:r>
            <w:r w:rsidR="00F40BD5" w:rsidRPr="00A406CB">
              <w:t>computerized</w:t>
            </w:r>
            <w:r w:rsidRPr="00A406CB">
              <w:t xml:space="preserve"> Flight Plans</w:t>
            </w:r>
          </w:p>
        </w:tc>
        <w:tc>
          <w:tcPr>
            <w:tcW w:w="1439" w:type="dxa"/>
          </w:tcPr>
          <w:p w14:paraId="56395443" w14:textId="77777777" w:rsidR="0079537C" w:rsidRPr="00A406CB" w:rsidRDefault="0079537C" w:rsidP="003A141A">
            <w:pPr>
              <w:pStyle w:val="TableParagraph"/>
              <w:jc w:val="both"/>
            </w:pPr>
          </w:p>
        </w:tc>
        <w:tc>
          <w:tcPr>
            <w:tcW w:w="1795" w:type="dxa"/>
          </w:tcPr>
          <w:p w14:paraId="706279A2" w14:textId="77777777" w:rsidR="0079537C" w:rsidRPr="00A406CB" w:rsidRDefault="0079537C" w:rsidP="003A141A">
            <w:pPr>
              <w:pStyle w:val="TableParagraph"/>
              <w:jc w:val="both"/>
            </w:pPr>
          </w:p>
        </w:tc>
        <w:tc>
          <w:tcPr>
            <w:tcW w:w="1454" w:type="dxa"/>
          </w:tcPr>
          <w:p w14:paraId="0CE14041" w14:textId="77777777" w:rsidR="0079537C" w:rsidRPr="00A406CB" w:rsidRDefault="0079537C" w:rsidP="003A141A">
            <w:pPr>
              <w:pStyle w:val="TableParagraph"/>
              <w:jc w:val="both"/>
            </w:pPr>
          </w:p>
        </w:tc>
        <w:tc>
          <w:tcPr>
            <w:tcW w:w="4536" w:type="dxa"/>
          </w:tcPr>
          <w:p w14:paraId="386AAF97" w14:textId="77777777" w:rsidR="0079537C" w:rsidRPr="00A406CB" w:rsidRDefault="0079537C" w:rsidP="003A141A">
            <w:pPr>
              <w:pStyle w:val="TableParagraph"/>
              <w:jc w:val="both"/>
            </w:pPr>
          </w:p>
        </w:tc>
      </w:tr>
      <w:tr w:rsidR="0079537C" w:rsidRPr="00A406CB" w14:paraId="6E812FF7" w14:textId="77777777" w:rsidTr="00290787">
        <w:tc>
          <w:tcPr>
            <w:tcW w:w="3250" w:type="dxa"/>
          </w:tcPr>
          <w:p w14:paraId="5C004D1E" w14:textId="77777777" w:rsidR="0079537C" w:rsidRPr="00290787" w:rsidRDefault="0079537C" w:rsidP="003A141A">
            <w:pPr>
              <w:pStyle w:val="TableParagraph"/>
              <w:jc w:val="both"/>
              <w:rPr>
                <w:b/>
              </w:rPr>
            </w:pPr>
            <w:r w:rsidRPr="00290787">
              <w:rPr>
                <w:b/>
              </w:rPr>
              <w:t>Flight crew procedures</w:t>
            </w:r>
          </w:p>
        </w:tc>
        <w:tc>
          <w:tcPr>
            <w:tcW w:w="9224" w:type="dxa"/>
            <w:gridSpan w:val="4"/>
            <w:shd w:val="clear" w:color="auto" w:fill="AEAAAA"/>
          </w:tcPr>
          <w:p w14:paraId="129B6512" w14:textId="77777777" w:rsidR="0079537C" w:rsidRPr="00A406CB" w:rsidRDefault="0079537C" w:rsidP="003A141A">
            <w:pPr>
              <w:spacing w:before="0" w:after="0"/>
              <w:jc w:val="both"/>
              <w:rPr>
                <w:rFonts w:asciiTheme="minorHAnsi" w:eastAsiaTheme="minorHAnsi" w:hAnsiTheme="minorHAnsi" w:cstheme="minorBidi"/>
                <w:sz w:val="22"/>
                <w:szCs w:val="22"/>
              </w:rPr>
            </w:pPr>
          </w:p>
        </w:tc>
      </w:tr>
      <w:tr w:rsidR="0079537C" w:rsidRPr="00A406CB" w14:paraId="2220A2A5" w14:textId="77777777" w:rsidTr="00290787">
        <w:tc>
          <w:tcPr>
            <w:tcW w:w="3250" w:type="dxa"/>
          </w:tcPr>
          <w:p w14:paraId="6D19FB0F" w14:textId="77777777" w:rsidR="0079537C" w:rsidRPr="00A406CB" w:rsidRDefault="0079537C" w:rsidP="003A141A">
            <w:pPr>
              <w:pStyle w:val="TableParagraph"/>
              <w:jc w:val="both"/>
            </w:pPr>
            <w:r w:rsidRPr="00A406CB">
              <w:t>Dispatch</w:t>
            </w:r>
          </w:p>
        </w:tc>
        <w:tc>
          <w:tcPr>
            <w:tcW w:w="1439" w:type="dxa"/>
          </w:tcPr>
          <w:p w14:paraId="18C150AF" w14:textId="77777777" w:rsidR="0079537C" w:rsidRPr="00A406CB" w:rsidRDefault="0079537C" w:rsidP="003A141A">
            <w:pPr>
              <w:pStyle w:val="TableParagraph"/>
              <w:jc w:val="both"/>
            </w:pPr>
          </w:p>
        </w:tc>
        <w:tc>
          <w:tcPr>
            <w:tcW w:w="1795" w:type="dxa"/>
          </w:tcPr>
          <w:p w14:paraId="4B410225" w14:textId="77777777" w:rsidR="0079537C" w:rsidRPr="00A406CB" w:rsidRDefault="0079537C" w:rsidP="003A141A">
            <w:pPr>
              <w:pStyle w:val="TableParagraph"/>
              <w:jc w:val="both"/>
            </w:pPr>
          </w:p>
        </w:tc>
        <w:tc>
          <w:tcPr>
            <w:tcW w:w="1454" w:type="dxa"/>
          </w:tcPr>
          <w:p w14:paraId="17FC249A" w14:textId="77777777" w:rsidR="0079537C" w:rsidRPr="00A406CB" w:rsidRDefault="0079537C" w:rsidP="003A141A">
            <w:pPr>
              <w:pStyle w:val="TableParagraph"/>
              <w:jc w:val="both"/>
            </w:pPr>
          </w:p>
        </w:tc>
        <w:tc>
          <w:tcPr>
            <w:tcW w:w="4536" w:type="dxa"/>
          </w:tcPr>
          <w:p w14:paraId="3F14F5A5" w14:textId="77777777" w:rsidR="0079537C" w:rsidRPr="00A406CB" w:rsidRDefault="0079537C" w:rsidP="003A141A">
            <w:pPr>
              <w:pStyle w:val="TableParagraph"/>
              <w:jc w:val="both"/>
            </w:pPr>
          </w:p>
        </w:tc>
      </w:tr>
      <w:tr w:rsidR="0079537C" w:rsidRPr="00A406CB" w14:paraId="17CAEC5B" w14:textId="77777777" w:rsidTr="00290787">
        <w:tc>
          <w:tcPr>
            <w:tcW w:w="3250" w:type="dxa"/>
          </w:tcPr>
          <w:p w14:paraId="590C5667" w14:textId="77777777" w:rsidR="0079537C" w:rsidRPr="00A406CB" w:rsidRDefault="0079537C" w:rsidP="003A141A">
            <w:pPr>
              <w:pStyle w:val="TableParagraph"/>
              <w:jc w:val="both"/>
            </w:pPr>
            <w:r w:rsidRPr="00A406CB">
              <w:t>Re-routing or diversion decision-making</w:t>
            </w:r>
          </w:p>
        </w:tc>
        <w:tc>
          <w:tcPr>
            <w:tcW w:w="1439" w:type="dxa"/>
          </w:tcPr>
          <w:p w14:paraId="495B8BAD" w14:textId="77777777" w:rsidR="0079537C" w:rsidRPr="00A406CB" w:rsidRDefault="0079537C" w:rsidP="003A141A">
            <w:pPr>
              <w:pStyle w:val="TableParagraph"/>
              <w:jc w:val="both"/>
            </w:pPr>
          </w:p>
        </w:tc>
        <w:tc>
          <w:tcPr>
            <w:tcW w:w="1795" w:type="dxa"/>
          </w:tcPr>
          <w:p w14:paraId="580A5904" w14:textId="77777777" w:rsidR="0079537C" w:rsidRPr="00A406CB" w:rsidRDefault="0079537C" w:rsidP="003A141A">
            <w:pPr>
              <w:pStyle w:val="TableParagraph"/>
              <w:jc w:val="both"/>
            </w:pPr>
          </w:p>
        </w:tc>
        <w:tc>
          <w:tcPr>
            <w:tcW w:w="1454" w:type="dxa"/>
          </w:tcPr>
          <w:p w14:paraId="2005E13F" w14:textId="77777777" w:rsidR="0079537C" w:rsidRPr="00A406CB" w:rsidRDefault="0079537C" w:rsidP="003A141A">
            <w:pPr>
              <w:pStyle w:val="TableParagraph"/>
              <w:jc w:val="both"/>
            </w:pPr>
          </w:p>
        </w:tc>
        <w:tc>
          <w:tcPr>
            <w:tcW w:w="4536" w:type="dxa"/>
          </w:tcPr>
          <w:p w14:paraId="1C9EEBDB" w14:textId="77777777" w:rsidR="0079537C" w:rsidRPr="00A406CB" w:rsidRDefault="0079537C" w:rsidP="003A141A">
            <w:pPr>
              <w:pStyle w:val="TableParagraph"/>
              <w:jc w:val="both"/>
            </w:pPr>
          </w:p>
        </w:tc>
      </w:tr>
      <w:tr w:rsidR="0079537C" w:rsidRPr="00A406CB" w14:paraId="48DD584F" w14:textId="77777777" w:rsidTr="00290787">
        <w:tc>
          <w:tcPr>
            <w:tcW w:w="3250" w:type="dxa"/>
          </w:tcPr>
          <w:p w14:paraId="5EDA1096" w14:textId="77777777" w:rsidR="0079537C" w:rsidRPr="00A406CB" w:rsidRDefault="0079537C" w:rsidP="003A141A">
            <w:pPr>
              <w:pStyle w:val="TableParagraph"/>
              <w:jc w:val="both"/>
            </w:pPr>
            <w:r w:rsidRPr="00A406CB">
              <w:t>EDTO verification (following maintenance) flight requirements</w:t>
            </w:r>
          </w:p>
        </w:tc>
        <w:tc>
          <w:tcPr>
            <w:tcW w:w="1439" w:type="dxa"/>
          </w:tcPr>
          <w:p w14:paraId="6EBB26CD" w14:textId="77777777" w:rsidR="0079537C" w:rsidRPr="00A406CB" w:rsidRDefault="0079537C" w:rsidP="003A141A">
            <w:pPr>
              <w:pStyle w:val="TableParagraph"/>
              <w:jc w:val="both"/>
            </w:pPr>
          </w:p>
        </w:tc>
        <w:tc>
          <w:tcPr>
            <w:tcW w:w="1795" w:type="dxa"/>
          </w:tcPr>
          <w:p w14:paraId="1CCC7E49" w14:textId="77777777" w:rsidR="0079537C" w:rsidRPr="00A406CB" w:rsidRDefault="0079537C" w:rsidP="003A141A">
            <w:pPr>
              <w:pStyle w:val="TableParagraph"/>
              <w:jc w:val="both"/>
            </w:pPr>
          </w:p>
        </w:tc>
        <w:tc>
          <w:tcPr>
            <w:tcW w:w="1454" w:type="dxa"/>
          </w:tcPr>
          <w:p w14:paraId="6C157B14" w14:textId="77777777" w:rsidR="0079537C" w:rsidRPr="00A406CB" w:rsidRDefault="0079537C" w:rsidP="003A141A">
            <w:pPr>
              <w:pStyle w:val="TableParagraph"/>
              <w:jc w:val="both"/>
            </w:pPr>
          </w:p>
        </w:tc>
        <w:tc>
          <w:tcPr>
            <w:tcW w:w="4536" w:type="dxa"/>
          </w:tcPr>
          <w:p w14:paraId="0F1F8FD3" w14:textId="77777777" w:rsidR="0079537C" w:rsidRPr="00A406CB" w:rsidRDefault="0079537C" w:rsidP="003A141A">
            <w:pPr>
              <w:pStyle w:val="TableParagraph"/>
              <w:jc w:val="both"/>
            </w:pPr>
          </w:p>
        </w:tc>
      </w:tr>
      <w:tr w:rsidR="0079537C" w:rsidRPr="00A406CB" w14:paraId="5FCB1036" w14:textId="77777777" w:rsidTr="00290787">
        <w:tc>
          <w:tcPr>
            <w:tcW w:w="3250" w:type="dxa"/>
          </w:tcPr>
          <w:p w14:paraId="6E91B38D" w14:textId="77777777" w:rsidR="0079537C" w:rsidRPr="00A406CB" w:rsidRDefault="0079537C" w:rsidP="003A141A">
            <w:pPr>
              <w:pStyle w:val="TableParagraph"/>
              <w:jc w:val="both"/>
            </w:pPr>
            <w:proofErr w:type="spellStart"/>
            <w:r w:rsidRPr="00A406CB">
              <w:t>En</w:t>
            </w:r>
            <w:proofErr w:type="spellEnd"/>
            <w:r w:rsidRPr="00A406CB">
              <w:t>-route monitoring</w:t>
            </w:r>
          </w:p>
        </w:tc>
        <w:tc>
          <w:tcPr>
            <w:tcW w:w="1439" w:type="dxa"/>
          </w:tcPr>
          <w:p w14:paraId="66A214CB" w14:textId="77777777" w:rsidR="0079537C" w:rsidRPr="00A406CB" w:rsidRDefault="0079537C" w:rsidP="003A141A">
            <w:pPr>
              <w:pStyle w:val="TableParagraph"/>
              <w:jc w:val="both"/>
            </w:pPr>
          </w:p>
        </w:tc>
        <w:tc>
          <w:tcPr>
            <w:tcW w:w="1795" w:type="dxa"/>
          </w:tcPr>
          <w:p w14:paraId="7304913A" w14:textId="77777777" w:rsidR="0079537C" w:rsidRPr="00A406CB" w:rsidRDefault="0079537C" w:rsidP="003A141A">
            <w:pPr>
              <w:pStyle w:val="TableParagraph"/>
              <w:jc w:val="both"/>
            </w:pPr>
          </w:p>
        </w:tc>
        <w:tc>
          <w:tcPr>
            <w:tcW w:w="1454" w:type="dxa"/>
          </w:tcPr>
          <w:p w14:paraId="114443FA" w14:textId="77777777" w:rsidR="0079537C" w:rsidRPr="00A406CB" w:rsidRDefault="0079537C" w:rsidP="003A141A">
            <w:pPr>
              <w:pStyle w:val="TableParagraph"/>
              <w:jc w:val="both"/>
            </w:pPr>
          </w:p>
        </w:tc>
        <w:tc>
          <w:tcPr>
            <w:tcW w:w="4536" w:type="dxa"/>
          </w:tcPr>
          <w:p w14:paraId="02F08280" w14:textId="77777777" w:rsidR="0079537C" w:rsidRPr="00A406CB" w:rsidRDefault="0079537C" w:rsidP="003A141A">
            <w:pPr>
              <w:pStyle w:val="TableParagraph"/>
              <w:jc w:val="both"/>
            </w:pPr>
          </w:p>
        </w:tc>
      </w:tr>
      <w:tr w:rsidR="0079537C" w:rsidRPr="00A406CB" w14:paraId="204C3C56" w14:textId="77777777" w:rsidTr="00290787">
        <w:tc>
          <w:tcPr>
            <w:tcW w:w="12474" w:type="dxa"/>
            <w:gridSpan w:val="5"/>
            <w:shd w:val="clear" w:color="auto" w:fill="F2F2F2"/>
          </w:tcPr>
          <w:p w14:paraId="0C39CBCD" w14:textId="77777777" w:rsidR="0079537C" w:rsidRPr="00290787" w:rsidRDefault="0079537C" w:rsidP="003A141A">
            <w:pPr>
              <w:pStyle w:val="TableParagraph"/>
              <w:jc w:val="both"/>
              <w:rPr>
                <w:b/>
              </w:rPr>
            </w:pPr>
            <w:r w:rsidRPr="00290787">
              <w:rPr>
                <w:b/>
              </w:rPr>
              <w:t>PART B.</w:t>
            </w:r>
            <w:r w:rsidRPr="00290787">
              <w:rPr>
                <w:b/>
              </w:rPr>
              <w:tab/>
              <w:t>AEROPLANE OPERATING MATTERS</w:t>
            </w:r>
          </w:p>
        </w:tc>
      </w:tr>
      <w:tr w:rsidR="0079537C" w:rsidRPr="00A406CB" w14:paraId="40A99963" w14:textId="77777777" w:rsidTr="00290787">
        <w:tc>
          <w:tcPr>
            <w:tcW w:w="3250" w:type="dxa"/>
          </w:tcPr>
          <w:p w14:paraId="27B35FF3" w14:textId="77777777" w:rsidR="0079537C" w:rsidRPr="00290787" w:rsidRDefault="0079537C" w:rsidP="003A141A">
            <w:pPr>
              <w:pStyle w:val="TableParagraph"/>
              <w:jc w:val="both"/>
              <w:rPr>
                <w:b/>
              </w:rPr>
            </w:pPr>
            <w:r w:rsidRPr="00290787">
              <w:rPr>
                <w:b/>
              </w:rPr>
              <w:t xml:space="preserve">Specific </w:t>
            </w:r>
            <w:proofErr w:type="gramStart"/>
            <w:r w:rsidRPr="00290787">
              <w:rPr>
                <w:b/>
              </w:rPr>
              <w:t>type-related</w:t>
            </w:r>
            <w:proofErr w:type="gramEnd"/>
            <w:r w:rsidRPr="00290787">
              <w:rPr>
                <w:b/>
              </w:rPr>
              <w:t xml:space="preserve"> EDTO operations</w:t>
            </w:r>
          </w:p>
        </w:tc>
        <w:tc>
          <w:tcPr>
            <w:tcW w:w="9224" w:type="dxa"/>
            <w:gridSpan w:val="4"/>
            <w:shd w:val="clear" w:color="auto" w:fill="AEAAAA"/>
          </w:tcPr>
          <w:p w14:paraId="2774A34D" w14:textId="77777777" w:rsidR="0079537C" w:rsidRPr="00A406CB" w:rsidRDefault="0079537C" w:rsidP="003A141A">
            <w:pPr>
              <w:spacing w:before="0" w:after="0"/>
              <w:jc w:val="both"/>
              <w:rPr>
                <w:rFonts w:asciiTheme="minorHAnsi" w:eastAsiaTheme="minorHAnsi" w:hAnsiTheme="minorHAnsi" w:cstheme="minorBidi"/>
                <w:sz w:val="22"/>
                <w:szCs w:val="22"/>
              </w:rPr>
            </w:pPr>
          </w:p>
        </w:tc>
      </w:tr>
      <w:tr w:rsidR="0079537C" w:rsidRPr="00A406CB" w14:paraId="55B1E3B3" w14:textId="77777777" w:rsidTr="00290787">
        <w:tc>
          <w:tcPr>
            <w:tcW w:w="3250" w:type="dxa"/>
          </w:tcPr>
          <w:p w14:paraId="456E51B1" w14:textId="77777777" w:rsidR="0079537C" w:rsidRPr="00A406CB" w:rsidRDefault="0079537C" w:rsidP="003A141A">
            <w:pPr>
              <w:pStyle w:val="TableParagraph"/>
              <w:jc w:val="both"/>
            </w:pPr>
            <w:r w:rsidRPr="00A406CB">
              <w:t>EDTO specific limitations</w:t>
            </w:r>
          </w:p>
        </w:tc>
        <w:tc>
          <w:tcPr>
            <w:tcW w:w="1439" w:type="dxa"/>
          </w:tcPr>
          <w:p w14:paraId="3440CE44" w14:textId="77777777" w:rsidR="0079537C" w:rsidRPr="00A406CB" w:rsidRDefault="0079537C" w:rsidP="003A141A">
            <w:pPr>
              <w:pStyle w:val="TableParagraph"/>
              <w:jc w:val="both"/>
            </w:pPr>
          </w:p>
        </w:tc>
        <w:tc>
          <w:tcPr>
            <w:tcW w:w="1795" w:type="dxa"/>
          </w:tcPr>
          <w:p w14:paraId="3535CDD0" w14:textId="77777777" w:rsidR="0079537C" w:rsidRPr="00A406CB" w:rsidRDefault="0079537C" w:rsidP="003A141A">
            <w:pPr>
              <w:pStyle w:val="TableParagraph"/>
              <w:jc w:val="both"/>
            </w:pPr>
          </w:p>
        </w:tc>
        <w:tc>
          <w:tcPr>
            <w:tcW w:w="1454" w:type="dxa"/>
          </w:tcPr>
          <w:p w14:paraId="6C25667F" w14:textId="77777777" w:rsidR="0079537C" w:rsidRPr="00A406CB" w:rsidRDefault="0079537C" w:rsidP="003A141A">
            <w:pPr>
              <w:pStyle w:val="TableParagraph"/>
              <w:jc w:val="both"/>
            </w:pPr>
          </w:p>
        </w:tc>
        <w:tc>
          <w:tcPr>
            <w:tcW w:w="4536" w:type="dxa"/>
          </w:tcPr>
          <w:p w14:paraId="71DA1058" w14:textId="77777777" w:rsidR="0079537C" w:rsidRPr="00A406CB" w:rsidRDefault="0079537C" w:rsidP="003A141A">
            <w:pPr>
              <w:pStyle w:val="TableParagraph"/>
              <w:jc w:val="both"/>
            </w:pPr>
          </w:p>
        </w:tc>
      </w:tr>
      <w:tr w:rsidR="0079537C" w:rsidRPr="00A406CB" w14:paraId="66CDD4C1" w14:textId="77777777" w:rsidTr="00290787">
        <w:tc>
          <w:tcPr>
            <w:tcW w:w="3250" w:type="dxa"/>
          </w:tcPr>
          <w:p w14:paraId="24791AE1" w14:textId="77777777" w:rsidR="0079537C" w:rsidRPr="00A406CB" w:rsidRDefault="0079537C" w:rsidP="003A141A">
            <w:pPr>
              <w:pStyle w:val="TableParagraph"/>
              <w:jc w:val="both"/>
            </w:pPr>
            <w:r w:rsidRPr="00A406CB">
              <w:t>Types of EDTO operations that are approved</w:t>
            </w:r>
          </w:p>
        </w:tc>
        <w:tc>
          <w:tcPr>
            <w:tcW w:w="1439" w:type="dxa"/>
          </w:tcPr>
          <w:p w14:paraId="5508DCD7" w14:textId="77777777" w:rsidR="0079537C" w:rsidRPr="00A406CB" w:rsidRDefault="0079537C" w:rsidP="003A141A">
            <w:pPr>
              <w:pStyle w:val="TableParagraph"/>
              <w:jc w:val="both"/>
            </w:pPr>
          </w:p>
        </w:tc>
        <w:tc>
          <w:tcPr>
            <w:tcW w:w="1795" w:type="dxa"/>
          </w:tcPr>
          <w:p w14:paraId="500CF94C" w14:textId="77777777" w:rsidR="0079537C" w:rsidRPr="00A406CB" w:rsidRDefault="0079537C" w:rsidP="003A141A">
            <w:pPr>
              <w:pStyle w:val="TableParagraph"/>
              <w:jc w:val="both"/>
            </w:pPr>
          </w:p>
        </w:tc>
        <w:tc>
          <w:tcPr>
            <w:tcW w:w="1454" w:type="dxa"/>
          </w:tcPr>
          <w:p w14:paraId="1CC4C69B" w14:textId="77777777" w:rsidR="0079537C" w:rsidRPr="00A406CB" w:rsidRDefault="0079537C" w:rsidP="003A141A">
            <w:pPr>
              <w:pStyle w:val="TableParagraph"/>
              <w:jc w:val="both"/>
            </w:pPr>
          </w:p>
        </w:tc>
        <w:tc>
          <w:tcPr>
            <w:tcW w:w="4536" w:type="dxa"/>
          </w:tcPr>
          <w:p w14:paraId="4403F4A9" w14:textId="77777777" w:rsidR="0079537C" w:rsidRPr="00A406CB" w:rsidRDefault="0079537C" w:rsidP="003A141A">
            <w:pPr>
              <w:pStyle w:val="TableParagraph"/>
              <w:jc w:val="both"/>
            </w:pPr>
          </w:p>
        </w:tc>
      </w:tr>
      <w:tr w:rsidR="0079537C" w:rsidRPr="00A406CB" w14:paraId="2C2113A0" w14:textId="77777777" w:rsidTr="00290787">
        <w:tc>
          <w:tcPr>
            <w:tcW w:w="3250" w:type="dxa"/>
          </w:tcPr>
          <w:p w14:paraId="0167D665" w14:textId="77777777" w:rsidR="0079537C" w:rsidRPr="00A406CB" w:rsidRDefault="0079537C" w:rsidP="003A141A">
            <w:pPr>
              <w:pStyle w:val="TableParagraph"/>
              <w:jc w:val="both"/>
            </w:pPr>
            <w:r w:rsidRPr="00A406CB">
              <w:t>Placards and limitations</w:t>
            </w:r>
          </w:p>
        </w:tc>
        <w:tc>
          <w:tcPr>
            <w:tcW w:w="1439" w:type="dxa"/>
          </w:tcPr>
          <w:p w14:paraId="079891D9" w14:textId="77777777" w:rsidR="0079537C" w:rsidRPr="00A406CB" w:rsidRDefault="0079537C" w:rsidP="003A141A">
            <w:pPr>
              <w:pStyle w:val="TableParagraph"/>
              <w:jc w:val="both"/>
            </w:pPr>
          </w:p>
        </w:tc>
        <w:tc>
          <w:tcPr>
            <w:tcW w:w="1795" w:type="dxa"/>
          </w:tcPr>
          <w:p w14:paraId="031FEB4F" w14:textId="77777777" w:rsidR="0079537C" w:rsidRPr="00A406CB" w:rsidRDefault="0079537C" w:rsidP="003A141A">
            <w:pPr>
              <w:pStyle w:val="TableParagraph"/>
              <w:jc w:val="both"/>
            </w:pPr>
          </w:p>
        </w:tc>
        <w:tc>
          <w:tcPr>
            <w:tcW w:w="1454" w:type="dxa"/>
          </w:tcPr>
          <w:p w14:paraId="7A92DA86" w14:textId="77777777" w:rsidR="0079537C" w:rsidRPr="00A406CB" w:rsidRDefault="0079537C" w:rsidP="003A141A">
            <w:pPr>
              <w:pStyle w:val="TableParagraph"/>
              <w:jc w:val="both"/>
            </w:pPr>
          </w:p>
        </w:tc>
        <w:tc>
          <w:tcPr>
            <w:tcW w:w="4536" w:type="dxa"/>
          </w:tcPr>
          <w:p w14:paraId="6ED63E4D" w14:textId="77777777" w:rsidR="0079537C" w:rsidRPr="00A406CB" w:rsidRDefault="0079537C" w:rsidP="003A141A">
            <w:pPr>
              <w:pStyle w:val="TableParagraph"/>
              <w:jc w:val="both"/>
            </w:pPr>
          </w:p>
        </w:tc>
      </w:tr>
      <w:tr w:rsidR="0079537C" w:rsidRPr="00A406CB" w14:paraId="01B9B679" w14:textId="77777777" w:rsidTr="00290787">
        <w:tc>
          <w:tcPr>
            <w:tcW w:w="3250" w:type="dxa"/>
          </w:tcPr>
          <w:p w14:paraId="0BFA9A26" w14:textId="77777777" w:rsidR="0079537C" w:rsidRPr="00A406CB" w:rsidRDefault="0079537C" w:rsidP="003A141A">
            <w:pPr>
              <w:pStyle w:val="TableParagraph"/>
              <w:jc w:val="both"/>
            </w:pPr>
            <w:r w:rsidRPr="00A406CB">
              <w:t>OEI speed(s)</w:t>
            </w:r>
          </w:p>
        </w:tc>
        <w:tc>
          <w:tcPr>
            <w:tcW w:w="1439" w:type="dxa"/>
          </w:tcPr>
          <w:p w14:paraId="27F8600D" w14:textId="77777777" w:rsidR="0079537C" w:rsidRPr="00A406CB" w:rsidRDefault="0079537C" w:rsidP="003A141A">
            <w:pPr>
              <w:pStyle w:val="TableParagraph"/>
              <w:jc w:val="both"/>
            </w:pPr>
          </w:p>
        </w:tc>
        <w:tc>
          <w:tcPr>
            <w:tcW w:w="1795" w:type="dxa"/>
          </w:tcPr>
          <w:p w14:paraId="7E8987B2" w14:textId="77777777" w:rsidR="0079537C" w:rsidRPr="00A406CB" w:rsidRDefault="0079537C" w:rsidP="003A141A">
            <w:pPr>
              <w:pStyle w:val="TableParagraph"/>
              <w:jc w:val="both"/>
            </w:pPr>
          </w:p>
        </w:tc>
        <w:tc>
          <w:tcPr>
            <w:tcW w:w="1454" w:type="dxa"/>
          </w:tcPr>
          <w:p w14:paraId="7D27A19C" w14:textId="77777777" w:rsidR="0079537C" w:rsidRPr="00A406CB" w:rsidRDefault="0079537C" w:rsidP="003A141A">
            <w:pPr>
              <w:pStyle w:val="TableParagraph"/>
              <w:jc w:val="both"/>
            </w:pPr>
          </w:p>
        </w:tc>
        <w:tc>
          <w:tcPr>
            <w:tcW w:w="4536" w:type="dxa"/>
          </w:tcPr>
          <w:p w14:paraId="746FD7E1" w14:textId="77777777" w:rsidR="0079537C" w:rsidRPr="00A406CB" w:rsidRDefault="0079537C" w:rsidP="003A141A">
            <w:pPr>
              <w:pStyle w:val="TableParagraph"/>
              <w:jc w:val="both"/>
            </w:pPr>
          </w:p>
        </w:tc>
      </w:tr>
      <w:tr w:rsidR="0079537C" w:rsidRPr="00A406CB" w14:paraId="7FAEA864" w14:textId="77777777" w:rsidTr="00290787">
        <w:tc>
          <w:tcPr>
            <w:tcW w:w="3250" w:type="dxa"/>
          </w:tcPr>
          <w:p w14:paraId="4C99EA71" w14:textId="77777777" w:rsidR="0079537C" w:rsidRPr="00A406CB" w:rsidRDefault="0079537C" w:rsidP="003A141A">
            <w:pPr>
              <w:pStyle w:val="TableParagraph"/>
              <w:jc w:val="both"/>
            </w:pPr>
            <w:r w:rsidRPr="00A406CB">
              <w:t xml:space="preserve">Identification of EDTO </w:t>
            </w:r>
            <w:proofErr w:type="spellStart"/>
            <w:r w:rsidRPr="00A406CB">
              <w:t>aeroplanes</w:t>
            </w:r>
            <w:proofErr w:type="spellEnd"/>
          </w:p>
        </w:tc>
        <w:tc>
          <w:tcPr>
            <w:tcW w:w="1439" w:type="dxa"/>
          </w:tcPr>
          <w:p w14:paraId="47C3CA84" w14:textId="77777777" w:rsidR="0079537C" w:rsidRPr="00A406CB" w:rsidRDefault="0079537C" w:rsidP="003A141A">
            <w:pPr>
              <w:pStyle w:val="TableParagraph"/>
              <w:jc w:val="both"/>
            </w:pPr>
          </w:p>
        </w:tc>
        <w:tc>
          <w:tcPr>
            <w:tcW w:w="1795" w:type="dxa"/>
          </w:tcPr>
          <w:p w14:paraId="3D3D1626" w14:textId="77777777" w:rsidR="0079537C" w:rsidRPr="00A406CB" w:rsidRDefault="0079537C" w:rsidP="003A141A">
            <w:pPr>
              <w:pStyle w:val="TableParagraph"/>
              <w:jc w:val="both"/>
            </w:pPr>
          </w:p>
        </w:tc>
        <w:tc>
          <w:tcPr>
            <w:tcW w:w="1454" w:type="dxa"/>
          </w:tcPr>
          <w:p w14:paraId="6B8794BB" w14:textId="77777777" w:rsidR="0079537C" w:rsidRPr="00A406CB" w:rsidRDefault="0079537C" w:rsidP="003A141A">
            <w:pPr>
              <w:pStyle w:val="TableParagraph"/>
              <w:jc w:val="both"/>
            </w:pPr>
          </w:p>
        </w:tc>
        <w:tc>
          <w:tcPr>
            <w:tcW w:w="4536" w:type="dxa"/>
          </w:tcPr>
          <w:p w14:paraId="4B61BD79" w14:textId="77777777" w:rsidR="0079537C" w:rsidRPr="00A406CB" w:rsidRDefault="0079537C" w:rsidP="003A141A">
            <w:pPr>
              <w:pStyle w:val="TableParagraph"/>
              <w:jc w:val="both"/>
            </w:pPr>
          </w:p>
        </w:tc>
      </w:tr>
      <w:tr w:rsidR="0079537C" w:rsidRPr="00A406CB" w14:paraId="47CE9D0F" w14:textId="77777777" w:rsidTr="00290787">
        <w:tc>
          <w:tcPr>
            <w:tcW w:w="3250" w:type="dxa"/>
          </w:tcPr>
          <w:p w14:paraId="6A7EF192" w14:textId="1CFE6FCF" w:rsidR="0079537C" w:rsidRPr="00290787" w:rsidRDefault="0079537C" w:rsidP="003A141A">
            <w:pPr>
              <w:pStyle w:val="TableParagraph"/>
              <w:jc w:val="both"/>
              <w:rPr>
                <w:b/>
              </w:rPr>
            </w:pPr>
            <w:r w:rsidRPr="00290787">
              <w:rPr>
                <w:b/>
              </w:rPr>
              <w:t>Dispatch and flight planning, plus in-flight planning</w:t>
            </w:r>
          </w:p>
        </w:tc>
        <w:tc>
          <w:tcPr>
            <w:tcW w:w="9224" w:type="dxa"/>
            <w:gridSpan w:val="4"/>
            <w:shd w:val="clear" w:color="auto" w:fill="AEAAAA"/>
          </w:tcPr>
          <w:p w14:paraId="230667F3" w14:textId="77777777" w:rsidR="0079537C" w:rsidRPr="00A406CB" w:rsidRDefault="0079537C" w:rsidP="003A141A">
            <w:pPr>
              <w:spacing w:before="0" w:after="0"/>
              <w:jc w:val="both"/>
              <w:rPr>
                <w:rFonts w:asciiTheme="minorHAnsi" w:eastAsiaTheme="minorHAnsi" w:hAnsiTheme="minorHAnsi" w:cstheme="minorBidi"/>
                <w:sz w:val="22"/>
                <w:szCs w:val="22"/>
              </w:rPr>
            </w:pPr>
          </w:p>
        </w:tc>
      </w:tr>
      <w:tr w:rsidR="0079537C" w:rsidRPr="00A406CB" w14:paraId="21579D07" w14:textId="77777777" w:rsidTr="00290787">
        <w:tc>
          <w:tcPr>
            <w:tcW w:w="3250" w:type="dxa"/>
          </w:tcPr>
          <w:p w14:paraId="5C6C22BD" w14:textId="77777777" w:rsidR="0079537C" w:rsidRPr="00A406CB" w:rsidRDefault="0079537C" w:rsidP="003A141A">
            <w:pPr>
              <w:pStyle w:val="TableParagraph"/>
              <w:jc w:val="both"/>
            </w:pPr>
            <w:r w:rsidRPr="00A406CB">
              <w:t>Type-specific flight planning instructions for use during dispatch and post-dispatch</w:t>
            </w:r>
          </w:p>
        </w:tc>
        <w:tc>
          <w:tcPr>
            <w:tcW w:w="1439" w:type="dxa"/>
          </w:tcPr>
          <w:p w14:paraId="3B7D81C8" w14:textId="77777777" w:rsidR="0079537C" w:rsidRPr="00A406CB" w:rsidRDefault="0079537C" w:rsidP="003A141A">
            <w:pPr>
              <w:pStyle w:val="TableParagraph"/>
              <w:jc w:val="both"/>
            </w:pPr>
          </w:p>
        </w:tc>
        <w:tc>
          <w:tcPr>
            <w:tcW w:w="1795" w:type="dxa"/>
          </w:tcPr>
          <w:p w14:paraId="58E89651" w14:textId="77777777" w:rsidR="0079537C" w:rsidRPr="00A406CB" w:rsidRDefault="0079537C" w:rsidP="003A141A">
            <w:pPr>
              <w:pStyle w:val="TableParagraph"/>
              <w:jc w:val="both"/>
            </w:pPr>
          </w:p>
        </w:tc>
        <w:tc>
          <w:tcPr>
            <w:tcW w:w="1454" w:type="dxa"/>
          </w:tcPr>
          <w:p w14:paraId="6DDB9842" w14:textId="77777777" w:rsidR="0079537C" w:rsidRPr="00A406CB" w:rsidRDefault="0079537C" w:rsidP="003A141A">
            <w:pPr>
              <w:pStyle w:val="TableParagraph"/>
              <w:jc w:val="both"/>
            </w:pPr>
          </w:p>
        </w:tc>
        <w:tc>
          <w:tcPr>
            <w:tcW w:w="4536" w:type="dxa"/>
          </w:tcPr>
          <w:p w14:paraId="1C6D1F54" w14:textId="77777777" w:rsidR="0079537C" w:rsidRPr="00A406CB" w:rsidRDefault="0079537C" w:rsidP="003A141A">
            <w:pPr>
              <w:pStyle w:val="TableParagraph"/>
              <w:jc w:val="both"/>
            </w:pPr>
          </w:p>
        </w:tc>
      </w:tr>
    </w:tbl>
    <w:p w14:paraId="3D0E2C9D" w14:textId="77777777" w:rsidR="00290787" w:rsidRDefault="00290787" w:rsidP="003A141A">
      <w:pPr>
        <w:jc w:val="both"/>
      </w:pPr>
    </w:p>
    <w:tbl>
      <w:tblPr>
        <w:tblStyle w:val="TableGrid"/>
        <w:tblW w:w="12474" w:type="dxa"/>
        <w:tblInd w:w="562" w:type="dxa"/>
        <w:tblLook w:val="04A0" w:firstRow="1" w:lastRow="0" w:firstColumn="1" w:lastColumn="0" w:noHBand="0" w:noVBand="1"/>
      </w:tblPr>
      <w:tblGrid>
        <w:gridCol w:w="3261"/>
        <w:gridCol w:w="1417"/>
        <w:gridCol w:w="1843"/>
        <w:gridCol w:w="1417"/>
        <w:gridCol w:w="4536"/>
      </w:tblGrid>
      <w:tr w:rsidR="0079537C" w:rsidRPr="00A406CB" w14:paraId="77C9A1E2" w14:textId="77777777" w:rsidTr="00290787">
        <w:tc>
          <w:tcPr>
            <w:tcW w:w="3261" w:type="dxa"/>
          </w:tcPr>
          <w:p w14:paraId="392FE245" w14:textId="77777777" w:rsidR="0079537C" w:rsidRPr="00A406CB" w:rsidRDefault="0079537C" w:rsidP="003A141A">
            <w:pPr>
              <w:pStyle w:val="TableParagraph"/>
              <w:jc w:val="both"/>
            </w:pPr>
            <w:r w:rsidRPr="00A406CB">
              <w:t>Procedures for engine(s)-out operations, EDTO (particularly the one-engine-inoperative cruise speed and maximum distance to an adequate aerodrome should be included)</w:t>
            </w:r>
          </w:p>
        </w:tc>
        <w:tc>
          <w:tcPr>
            <w:tcW w:w="1417" w:type="dxa"/>
          </w:tcPr>
          <w:p w14:paraId="7D084AE7" w14:textId="77777777" w:rsidR="0079537C" w:rsidRPr="00A406CB" w:rsidRDefault="0079537C" w:rsidP="003A141A">
            <w:pPr>
              <w:pStyle w:val="TableParagraph"/>
              <w:jc w:val="both"/>
            </w:pPr>
          </w:p>
        </w:tc>
        <w:tc>
          <w:tcPr>
            <w:tcW w:w="1843" w:type="dxa"/>
          </w:tcPr>
          <w:p w14:paraId="422E77F4" w14:textId="77777777" w:rsidR="0079537C" w:rsidRPr="00A406CB" w:rsidRDefault="0079537C" w:rsidP="003A141A">
            <w:pPr>
              <w:pStyle w:val="TableParagraph"/>
              <w:jc w:val="both"/>
            </w:pPr>
          </w:p>
        </w:tc>
        <w:tc>
          <w:tcPr>
            <w:tcW w:w="1417" w:type="dxa"/>
          </w:tcPr>
          <w:p w14:paraId="0BBCA52F" w14:textId="77777777" w:rsidR="0079537C" w:rsidRPr="00A406CB" w:rsidRDefault="0079537C" w:rsidP="003A141A">
            <w:pPr>
              <w:pStyle w:val="TableParagraph"/>
              <w:jc w:val="both"/>
            </w:pPr>
          </w:p>
        </w:tc>
        <w:tc>
          <w:tcPr>
            <w:tcW w:w="4536" w:type="dxa"/>
          </w:tcPr>
          <w:p w14:paraId="5F19B1DF" w14:textId="77777777" w:rsidR="0079537C" w:rsidRPr="00A406CB" w:rsidRDefault="0079537C" w:rsidP="003A141A">
            <w:pPr>
              <w:pStyle w:val="TableParagraph"/>
              <w:jc w:val="both"/>
            </w:pPr>
          </w:p>
        </w:tc>
      </w:tr>
      <w:tr w:rsidR="0079537C" w:rsidRPr="00A406CB" w14:paraId="632ADB5E" w14:textId="77777777" w:rsidTr="00290787">
        <w:tc>
          <w:tcPr>
            <w:tcW w:w="3261" w:type="dxa"/>
          </w:tcPr>
          <w:p w14:paraId="0D544E32" w14:textId="77777777" w:rsidR="0079537C" w:rsidRPr="00A406CB" w:rsidRDefault="0079537C" w:rsidP="003A141A">
            <w:pPr>
              <w:pStyle w:val="TableParagraph"/>
              <w:jc w:val="both"/>
            </w:pPr>
            <w:r w:rsidRPr="00A406CB">
              <w:lastRenderedPageBreak/>
              <w:t>EDTO fuel planning</w:t>
            </w:r>
          </w:p>
        </w:tc>
        <w:tc>
          <w:tcPr>
            <w:tcW w:w="1417" w:type="dxa"/>
          </w:tcPr>
          <w:p w14:paraId="764887A3" w14:textId="77777777" w:rsidR="0079537C" w:rsidRPr="00A406CB" w:rsidRDefault="0079537C" w:rsidP="003A141A">
            <w:pPr>
              <w:pStyle w:val="TableParagraph"/>
              <w:jc w:val="both"/>
              <w:rPr>
                <w:rFonts w:asciiTheme="minorHAnsi" w:eastAsiaTheme="minorHAnsi" w:hAnsiTheme="minorHAnsi" w:cstheme="minorBidi"/>
                <w:sz w:val="22"/>
              </w:rPr>
            </w:pPr>
          </w:p>
        </w:tc>
        <w:tc>
          <w:tcPr>
            <w:tcW w:w="1843" w:type="dxa"/>
          </w:tcPr>
          <w:p w14:paraId="57887040" w14:textId="77777777" w:rsidR="0079537C" w:rsidRPr="00A406CB" w:rsidRDefault="0079537C" w:rsidP="003A141A">
            <w:pPr>
              <w:pStyle w:val="TableParagraph"/>
              <w:jc w:val="both"/>
              <w:rPr>
                <w:rFonts w:asciiTheme="minorHAnsi" w:eastAsiaTheme="minorHAnsi" w:hAnsiTheme="minorHAnsi" w:cstheme="minorBidi"/>
                <w:sz w:val="22"/>
              </w:rPr>
            </w:pPr>
          </w:p>
        </w:tc>
        <w:tc>
          <w:tcPr>
            <w:tcW w:w="1417" w:type="dxa"/>
          </w:tcPr>
          <w:p w14:paraId="284720CB" w14:textId="77777777" w:rsidR="0079537C" w:rsidRPr="00A406CB" w:rsidRDefault="0079537C" w:rsidP="003A141A">
            <w:pPr>
              <w:pStyle w:val="TableParagraph"/>
              <w:jc w:val="both"/>
              <w:rPr>
                <w:rFonts w:asciiTheme="minorHAnsi" w:eastAsiaTheme="minorHAnsi" w:hAnsiTheme="minorHAnsi" w:cstheme="minorBidi"/>
                <w:sz w:val="22"/>
              </w:rPr>
            </w:pPr>
          </w:p>
        </w:tc>
        <w:tc>
          <w:tcPr>
            <w:tcW w:w="4536" w:type="dxa"/>
          </w:tcPr>
          <w:p w14:paraId="4BC1C18B" w14:textId="77777777" w:rsidR="0079537C" w:rsidRPr="00A406CB" w:rsidRDefault="0079537C" w:rsidP="003A141A">
            <w:pPr>
              <w:pStyle w:val="TableParagraph"/>
              <w:jc w:val="both"/>
              <w:rPr>
                <w:rFonts w:asciiTheme="minorHAnsi" w:eastAsiaTheme="minorHAnsi" w:hAnsiTheme="minorHAnsi" w:cstheme="minorBidi"/>
                <w:sz w:val="22"/>
              </w:rPr>
            </w:pPr>
          </w:p>
        </w:tc>
      </w:tr>
      <w:tr w:rsidR="0079537C" w:rsidRPr="00A406CB" w14:paraId="3289B4FA" w14:textId="77777777" w:rsidTr="00290787">
        <w:tc>
          <w:tcPr>
            <w:tcW w:w="3261" w:type="dxa"/>
          </w:tcPr>
          <w:p w14:paraId="7E2E983C" w14:textId="77777777" w:rsidR="0079537C" w:rsidRPr="00A406CB" w:rsidRDefault="0079537C" w:rsidP="003A141A">
            <w:pPr>
              <w:pStyle w:val="TableParagraph"/>
              <w:jc w:val="both"/>
            </w:pPr>
            <w:r w:rsidRPr="00A406CB">
              <w:t>Critical fuel scenario</w:t>
            </w:r>
          </w:p>
        </w:tc>
        <w:tc>
          <w:tcPr>
            <w:tcW w:w="1417" w:type="dxa"/>
          </w:tcPr>
          <w:p w14:paraId="5C9335FF" w14:textId="77777777" w:rsidR="0079537C" w:rsidRPr="00A406CB" w:rsidRDefault="0079537C" w:rsidP="003A141A">
            <w:pPr>
              <w:pStyle w:val="TableParagraph"/>
              <w:jc w:val="both"/>
              <w:rPr>
                <w:rFonts w:asciiTheme="minorHAnsi" w:eastAsiaTheme="minorHAnsi" w:hAnsiTheme="minorHAnsi" w:cstheme="minorBidi"/>
                <w:sz w:val="22"/>
              </w:rPr>
            </w:pPr>
          </w:p>
        </w:tc>
        <w:tc>
          <w:tcPr>
            <w:tcW w:w="1843" w:type="dxa"/>
          </w:tcPr>
          <w:p w14:paraId="168B6FC0" w14:textId="77777777" w:rsidR="0079537C" w:rsidRPr="00A406CB" w:rsidRDefault="0079537C" w:rsidP="003A141A">
            <w:pPr>
              <w:pStyle w:val="TableParagraph"/>
              <w:jc w:val="both"/>
              <w:rPr>
                <w:rFonts w:asciiTheme="minorHAnsi" w:eastAsiaTheme="minorHAnsi" w:hAnsiTheme="minorHAnsi" w:cstheme="minorBidi"/>
                <w:sz w:val="22"/>
              </w:rPr>
            </w:pPr>
          </w:p>
        </w:tc>
        <w:tc>
          <w:tcPr>
            <w:tcW w:w="1417" w:type="dxa"/>
          </w:tcPr>
          <w:p w14:paraId="7E4AD2BE" w14:textId="77777777" w:rsidR="0079537C" w:rsidRPr="00A406CB" w:rsidRDefault="0079537C" w:rsidP="003A141A">
            <w:pPr>
              <w:pStyle w:val="TableParagraph"/>
              <w:jc w:val="both"/>
              <w:rPr>
                <w:rFonts w:asciiTheme="minorHAnsi" w:eastAsiaTheme="minorHAnsi" w:hAnsiTheme="minorHAnsi" w:cstheme="minorBidi"/>
                <w:sz w:val="22"/>
              </w:rPr>
            </w:pPr>
          </w:p>
        </w:tc>
        <w:tc>
          <w:tcPr>
            <w:tcW w:w="4536" w:type="dxa"/>
          </w:tcPr>
          <w:p w14:paraId="1783B37E" w14:textId="77777777" w:rsidR="0079537C" w:rsidRPr="00A406CB" w:rsidRDefault="0079537C" w:rsidP="003A141A">
            <w:pPr>
              <w:pStyle w:val="TableParagraph"/>
              <w:jc w:val="both"/>
              <w:rPr>
                <w:rFonts w:asciiTheme="minorHAnsi" w:eastAsiaTheme="minorHAnsi" w:hAnsiTheme="minorHAnsi" w:cstheme="minorBidi"/>
                <w:sz w:val="22"/>
              </w:rPr>
            </w:pPr>
          </w:p>
        </w:tc>
      </w:tr>
      <w:tr w:rsidR="0079537C" w:rsidRPr="00A406CB" w14:paraId="4036FD77" w14:textId="77777777" w:rsidTr="00290787">
        <w:tc>
          <w:tcPr>
            <w:tcW w:w="3261" w:type="dxa"/>
          </w:tcPr>
          <w:p w14:paraId="67F0AA3E" w14:textId="77777777" w:rsidR="0079537C" w:rsidRPr="00A406CB" w:rsidRDefault="0079537C" w:rsidP="003A141A">
            <w:pPr>
              <w:pStyle w:val="TableParagraph"/>
              <w:jc w:val="both"/>
            </w:pPr>
            <w:r w:rsidRPr="00A406CB">
              <w:t>MEL/CDL considerations</w:t>
            </w:r>
          </w:p>
        </w:tc>
        <w:tc>
          <w:tcPr>
            <w:tcW w:w="1417" w:type="dxa"/>
          </w:tcPr>
          <w:p w14:paraId="16BFFB0C" w14:textId="77777777" w:rsidR="0079537C" w:rsidRPr="00A406CB" w:rsidRDefault="0079537C" w:rsidP="003A141A">
            <w:pPr>
              <w:pStyle w:val="TableParagraph"/>
              <w:jc w:val="both"/>
              <w:rPr>
                <w:rFonts w:asciiTheme="minorHAnsi" w:eastAsiaTheme="minorHAnsi" w:hAnsiTheme="minorHAnsi" w:cstheme="minorBidi"/>
                <w:sz w:val="22"/>
              </w:rPr>
            </w:pPr>
          </w:p>
        </w:tc>
        <w:tc>
          <w:tcPr>
            <w:tcW w:w="1843" w:type="dxa"/>
          </w:tcPr>
          <w:p w14:paraId="5E0EABC3" w14:textId="77777777" w:rsidR="0079537C" w:rsidRPr="00A406CB" w:rsidRDefault="0079537C" w:rsidP="003A141A">
            <w:pPr>
              <w:pStyle w:val="TableParagraph"/>
              <w:jc w:val="both"/>
              <w:rPr>
                <w:rFonts w:asciiTheme="minorHAnsi" w:eastAsiaTheme="minorHAnsi" w:hAnsiTheme="minorHAnsi" w:cstheme="minorBidi"/>
                <w:sz w:val="22"/>
              </w:rPr>
            </w:pPr>
          </w:p>
        </w:tc>
        <w:tc>
          <w:tcPr>
            <w:tcW w:w="1417" w:type="dxa"/>
          </w:tcPr>
          <w:p w14:paraId="73E03EB7" w14:textId="77777777" w:rsidR="0079537C" w:rsidRPr="00A406CB" w:rsidRDefault="0079537C" w:rsidP="003A141A">
            <w:pPr>
              <w:pStyle w:val="TableParagraph"/>
              <w:jc w:val="both"/>
              <w:rPr>
                <w:rFonts w:asciiTheme="minorHAnsi" w:eastAsiaTheme="minorHAnsi" w:hAnsiTheme="minorHAnsi" w:cstheme="minorBidi"/>
                <w:sz w:val="22"/>
              </w:rPr>
            </w:pPr>
          </w:p>
        </w:tc>
        <w:tc>
          <w:tcPr>
            <w:tcW w:w="4536" w:type="dxa"/>
          </w:tcPr>
          <w:p w14:paraId="7CD2DB60" w14:textId="77777777" w:rsidR="0079537C" w:rsidRPr="00A406CB" w:rsidRDefault="0079537C" w:rsidP="003A141A">
            <w:pPr>
              <w:pStyle w:val="TableParagraph"/>
              <w:jc w:val="both"/>
              <w:rPr>
                <w:rFonts w:asciiTheme="minorHAnsi" w:eastAsiaTheme="minorHAnsi" w:hAnsiTheme="minorHAnsi" w:cstheme="minorBidi"/>
                <w:sz w:val="22"/>
              </w:rPr>
            </w:pPr>
          </w:p>
        </w:tc>
      </w:tr>
      <w:tr w:rsidR="0079537C" w:rsidRPr="00A406CB" w14:paraId="26FD4696" w14:textId="77777777" w:rsidTr="00290787">
        <w:tc>
          <w:tcPr>
            <w:tcW w:w="3261" w:type="dxa"/>
          </w:tcPr>
          <w:p w14:paraId="18A6A75C" w14:textId="77777777" w:rsidR="0079537C" w:rsidRPr="00A406CB" w:rsidRDefault="0079537C" w:rsidP="003A141A">
            <w:pPr>
              <w:pStyle w:val="TableParagraph"/>
              <w:jc w:val="both"/>
            </w:pPr>
            <w:r w:rsidRPr="00A406CB">
              <w:t>EDTO specific minimum equipment list items</w:t>
            </w:r>
          </w:p>
        </w:tc>
        <w:tc>
          <w:tcPr>
            <w:tcW w:w="1417" w:type="dxa"/>
          </w:tcPr>
          <w:p w14:paraId="4C6F21D4" w14:textId="77777777" w:rsidR="0079537C" w:rsidRPr="00A406CB" w:rsidRDefault="0079537C" w:rsidP="003A141A">
            <w:pPr>
              <w:pStyle w:val="TableParagraph"/>
              <w:jc w:val="both"/>
              <w:rPr>
                <w:rFonts w:asciiTheme="minorHAnsi" w:eastAsiaTheme="minorHAnsi" w:hAnsiTheme="minorHAnsi" w:cstheme="minorBidi"/>
                <w:sz w:val="22"/>
              </w:rPr>
            </w:pPr>
          </w:p>
        </w:tc>
        <w:tc>
          <w:tcPr>
            <w:tcW w:w="1843" w:type="dxa"/>
          </w:tcPr>
          <w:p w14:paraId="5E719EB3" w14:textId="77777777" w:rsidR="0079537C" w:rsidRPr="00A406CB" w:rsidRDefault="0079537C" w:rsidP="003A141A">
            <w:pPr>
              <w:pStyle w:val="TableParagraph"/>
              <w:jc w:val="both"/>
              <w:rPr>
                <w:rFonts w:asciiTheme="minorHAnsi" w:eastAsiaTheme="minorHAnsi" w:hAnsiTheme="minorHAnsi" w:cstheme="minorBidi"/>
                <w:sz w:val="22"/>
              </w:rPr>
            </w:pPr>
          </w:p>
        </w:tc>
        <w:tc>
          <w:tcPr>
            <w:tcW w:w="1417" w:type="dxa"/>
          </w:tcPr>
          <w:p w14:paraId="47E22D51" w14:textId="77777777" w:rsidR="0079537C" w:rsidRPr="00A406CB" w:rsidRDefault="0079537C" w:rsidP="003A141A">
            <w:pPr>
              <w:pStyle w:val="TableParagraph"/>
              <w:jc w:val="both"/>
              <w:rPr>
                <w:rFonts w:asciiTheme="minorHAnsi" w:eastAsiaTheme="minorHAnsi" w:hAnsiTheme="minorHAnsi" w:cstheme="minorBidi"/>
                <w:sz w:val="22"/>
              </w:rPr>
            </w:pPr>
          </w:p>
        </w:tc>
        <w:tc>
          <w:tcPr>
            <w:tcW w:w="4536" w:type="dxa"/>
          </w:tcPr>
          <w:p w14:paraId="4AF152AB" w14:textId="77777777" w:rsidR="0079537C" w:rsidRPr="00A406CB" w:rsidRDefault="0079537C" w:rsidP="003A141A">
            <w:pPr>
              <w:pStyle w:val="TableParagraph"/>
              <w:jc w:val="both"/>
              <w:rPr>
                <w:rFonts w:asciiTheme="minorHAnsi" w:eastAsiaTheme="minorHAnsi" w:hAnsiTheme="minorHAnsi" w:cstheme="minorBidi"/>
                <w:sz w:val="22"/>
              </w:rPr>
            </w:pPr>
          </w:p>
        </w:tc>
      </w:tr>
      <w:tr w:rsidR="0079537C" w:rsidRPr="00A406CB" w14:paraId="7568B680" w14:textId="77777777" w:rsidTr="00290787">
        <w:tc>
          <w:tcPr>
            <w:tcW w:w="3261" w:type="dxa"/>
          </w:tcPr>
          <w:p w14:paraId="5D89A183" w14:textId="77777777" w:rsidR="0079537C" w:rsidRPr="00A406CB" w:rsidRDefault="0079537C" w:rsidP="003A141A">
            <w:pPr>
              <w:pStyle w:val="TableParagraph"/>
              <w:jc w:val="both"/>
            </w:pPr>
            <w:proofErr w:type="spellStart"/>
            <w:r w:rsidRPr="00A406CB">
              <w:t>Aeroplane</w:t>
            </w:r>
            <w:proofErr w:type="spellEnd"/>
            <w:r w:rsidRPr="00A406CB">
              <w:t xml:space="preserve"> systems</w:t>
            </w:r>
          </w:p>
        </w:tc>
        <w:tc>
          <w:tcPr>
            <w:tcW w:w="9213" w:type="dxa"/>
            <w:gridSpan w:val="4"/>
            <w:shd w:val="clear" w:color="auto" w:fill="AEAAAA"/>
          </w:tcPr>
          <w:p w14:paraId="04060133" w14:textId="77777777" w:rsidR="0079537C" w:rsidRPr="00A406CB" w:rsidRDefault="0079537C" w:rsidP="003A141A">
            <w:pPr>
              <w:spacing w:before="0" w:after="0"/>
              <w:jc w:val="both"/>
              <w:rPr>
                <w:rFonts w:asciiTheme="minorHAnsi" w:eastAsiaTheme="minorHAnsi" w:hAnsiTheme="minorHAnsi" w:cstheme="minorBidi"/>
                <w:sz w:val="22"/>
                <w:szCs w:val="22"/>
              </w:rPr>
            </w:pPr>
          </w:p>
        </w:tc>
      </w:tr>
      <w:tr w:rsidR="0079537C" w:rsidRPr="00A406CB" w14:paraId="3840C320" w14:textId="77777777" w:rsidTr="00290787">
        <w:tc>
          <w:tcPr>
            <w:tcW w:w="3261" w:type="dxa"/>
          </w:tcPr>
          <w:p w14:paraId="4D2E3673" w14:textId="77777777" w:rsidR="0079537C" w:rsidRPr="00A406CB" w:rsidRDefault="0079537C" w:rsidP="003A141A">
            <w:pPr>
              <w:pStyle w:val="TableParagraph"/>
              <w:jc w:val="both"/>
            </w:pPr>
            <w:proofErr w:type="spellStart"/>
            <w:r w:rsidRPr="00A406CB">
              <w:t>Aeroplane</w:t>
            </w:r>
            <w:proofErr w:type="spellEnd"/>
            <w:r w:rsidRPr="00A406CB">
              <w:t xml:space="preserve"> performance data including speed schedules and power settings</w:t>
            </w:r>
          </w:p>
        </w:tc>
        <w:tc>
          <w:tcPr>
            <w:tcW w:w="1417" w:type="dxa"/>
          </w:tcPr>
          <w:p w14:paraId="00EBADA0" w14:textId="77777777" w:rsidR="0079537C" w:rsidRPr="00A406CB" w:rsidRDefault="0079537C" w:rsidP="003A141A">
            <w:pPr>
              <w:pStyle w:val="TableParagraph"/>
              <w:jc w:val="both"/>
            </w:pPr>
          </w:p>
        </w:tc>
        <w:tc>
          <w:tcPr>
            <w:tcW w:w="1843" w:type="dxa"/>
          </w:tcPr>
          <w:p w14:paraId="6C70906A" w14:textId="77777777" w:rsidR="0079537C" w:rsidRPr="00A406CB" w:rsidRDefault="0079537C" w:rsidP="003A141A">
            <w:pPr>
              <w:pStyle w:val="TableParagraph"/>
              <w:jc w:val="both"/>
            </w:pPr>
          </w:p>
        </w:tc>
        <w:tc>
          <w:tcPr>
            <w:tcW w:w="1417" w:type="dxa"/>
          </w:tcPr>
          <w:p w14:paraId="356122AD" w14:textId="77777777" w:rsidR="0079537C" w:rsidRPr="00A406CB" w:rsidRDefault="0079537C" w:rsidP="003A141A">
            <w:pPr>
              <w:pStyle w:val="TableParagraph"/>
              <w:jc w:val="both"/>
            </w:pPr>
          </w:p>
        </w:tc>
        <w:tc>
          <w:tcPr>
            <w:tcW w:w="4536" w:type="dxa"/>
          </w:tcPr>
          <w:p w14:paraId="6A7C2914" w14:textId="77777777" w:rsidR="0079537C" w:rsidRPr="00A406CB" w:rsidRDefault="0079537C" w:rsidP="003A141A">
            <w:pPr>
              <w:pStyle w:val="TableParagraph"/>
              <w:jc w:val="both"/>
            </w:pPr>
          </w:p>
        </w:tc>
      </w:tr>
      <w:tr w:rsidR="0079537C" w:rsidRPr="00A406CB" w14:paraId="4310D33B" w14:textId="77777777" w:rsidTr="00290787">
        <w:tc>
          <w:tcPr>
            <w:tcW w:w="3261" w:type="dxa"/>
          </w:tcPr>
          <w:p w14:paraId="278A7AD1" w14:textId="77777777" w:rsidR="0079537C" w:rsidRPr="00A406CB" w:rsidRDefault="0079537C" w:rsidP="003A141A">
            <w:pPr>
              <w:pStyle w:val="TableParagraph"/>
              <w:jc w:val="both"/>
            </w:pPr>
            <w:proofErr w:type="spellStart"/>
            <w:r w:rsidRPr="00A406CB">
              <w:t>Aeroplane</w:t>
            </w:r>
            <w:proofErr w:type="spellEnd"/>
            <w:r w:rsidRPr="00A406CB">
              <w:t xml:space="preserve"> technical differences, special equipment (</w:t>
            </w:r>
            <w:proofErr w:type="gramStart"/>
            <w:r w:rsidRPr="00A406CB">
              <w:t>e.g.</w:t>
            </w:r>
            <w:proofErr w:type="gramEnd"/>
            <w:r w:rsidRPr="00A406CB">
              <w:t xml:space="preserve"> satellite communications) and modifications required for EDTO</w:t>
            </w:r>
          </w:p>
        </w:tc>
        <w:tc>
          <w:tcPr>
            <w:tcW w:w="1417" w:type="dxa"/>
          </w:tcPr>
          <w:p w14:paraId="069675C0" w14:textId="77777777" w:rsidR="0079537C" w:rsidRPr="00A406CB" w:rsidRDefault="0079537C" w:rsidP="003A141A">
            <w:pPr>
              <w:pStyle w:val="TableParagraph"/>
              <w:jc w:val="both"/>
            </w:pPr>
          </w:p>
        </w:tc>
        <w:tc>
          <w:tcPr>
            <w:tcW w:w="1843" w:type="dxa"/>
          </w:tcPr>
          <w:p w14:paraId="553007B6" w14:textId="77777777" w:rsidR="0079537C" w:rsidRPr="00A406CB" w:rsidRDefault="0079537C" w:rsidP="003A141A">
            <w:pPr>
              <w:pStyle w:val="TableParagraph"/>
              <w:jc w:val="both"/>
            </w:pPr>
          </w:p>
        </w:tc>
        <w:tc>
          <w:tcPr>
            <w:tcW w:w="1417" w:type="dxa"/>
          </w:tcPr>
          <w:p w14:paraId="2EA4BD77" w14:textId="77777777" w:rsidR="0079537C" w:rsidRPr="00A406CB" w:rsidRDefault="0079537C" w:rsidP="003A141A">
            <w:pPr>
              <w:pStyle w:val="TableParagraph"/>
              <w:jc w:val="both"/>
            </w:pPr>
          </w:p>
        </w:tc>
        <w:tc>
          <w:tcPr>
            <w:tcW w:w="4536" w:type="dxa"/>
          </w:tcPr>
          <w:p w14:paraId="01054ABD" w14:textId="77777777" w:rsidR="0079537C" w:rsidRPr="00A406CB" w:rsidRDefault="0079537C" w:rsidP="003A141A">
            <w:pPr>
              <w:pStyle w:val="TableParagraph"/>
              <w:jc w:val="both"/>
            </w:pPr>
          </w:p>
        </w:tc>
      </w:tr>
      <w:tr w:rsidR="0079537C" w:rsidRPr="00A406CB" w14:paraId="2BDC4B53" w14:textId="77777777" w:rsidTr="00290787">
        <w:tc>
          <w:tcPr>
            <w:tcW w:w="12474" w:type="dxa"/>
            <w:gridSpan w:val="5"/>
            <w:shd w:val="clear" w:color="auto" w:fill="D9D9D9"/>
          </w:tcPr>
          <w:p w14:paraId="77845C77" w14:textId="77777777" w:rsidR="0079537C" w:rsidRPr="00290787" w:rsidRDefault="0079537C" w:rsidP="003A141A">
            <w:pPr>
              <w:pStyle w:val="TableParagraph"/>
              <w:jc w:val="both"/>
              <w:rPr>
                <w:b/>
              </w:rPr>
            </w:pPr>
            <w:r w:rsidRPr="00290787">
              <w:rPr>
                <w:b/>
              </w:rPr>
              <w:t>PART C.</w:t>
            </w:r>
            <w:r w:rsidRPr="00290787">
              <w:rPr>
                <w:b/>
              </w:rPr>
              <w:tab/>
              <w:t>ROUTE AND AERODROME INSTRUCTIONS</w:t>
            </w:r>
          </w:p>
        </w:tc>
      </w:tr>
      <w:tr w:rsidR="0079537C" w:rsidRPr="00A406CB" w14:paraId="1B43F362" w14:textId="77777777" w:rsidTr="00290787">
        <w:tc>
          <w:tcPr>
            <w:tcW w:w="3261" w:type="dxa"/>
          </w:tcPr>
          <w:p w14:paraId="3D428000" w14:textId="77777777" w:rsidR="0079537C" w:rsidRPr="00A406CB" w:rsidRDefault="0079537C" w:rsidP="003A141A">
            <w:pPr>
              <w:pStyle w:val="TableParagraph"/>
              <w:jc w:val="both"/>
            </w:pPr>
            <w:r w:rsidRPr="00A406CB">
              <w:t>EDTO area and routes, approved area(s) of operations and associated limiting distances</w:t>
            </w:r>
          </w:p>
        </w:tc>
        <w:tc>
          <w:tcPr>
            <w:tcW w:w="1417" w:type="dxa"/>
          </w:tcPr>
          <w:p w14:paraId="3B355977" w14:textId="77777777" w:rsidR="0079537C" w:rsidRPr="00A406CB" w:rsidRDefault="0079537C" w:rsidP="003A141A">
            <w:pPr>
              <w:pStyle w:val="TableParagraph"/>
              <w:jc w:val="both"/>
            </w:pPr>
          </w:p>
        </w:tc>
        <w:tc>
          <w:tcPr>
            <w:tcW w:w="1843" w:type="dxa"/>
          </w:tcPr>
          <w:p w14:paraId="08B5FF6D" w14:textId="77777777" w:rsidR="0079537C" w:rsidRPr="00A406CB" w:rsidRDefault="0079537C" w:rsidP="003A141A">
            <w:pPr>
              <w:pStyle w:val="TableParagraph"/>
              <w:jc w:val="both"/>
            </w:pPr>
          </w:p>
        </w:tc>
        <w:tc>
          <w:tcPr>
            <w:tcW w:w="1417" w:type="dxa"/>
          </w:tcPr>
          <w:p w14:paraId="4914C03B" w14:textId="77777777" w:rsidR="0079537C" w:rsidRPr="00A406CB" w:rsidRDefault="0079537C" w:rsidP="003A141A">
            <w:pPr>
              <w:pStyle w:val="TableParagraph"/>
              <w:jc w:val="both"/>
            </w:pPr>
          </w:p>
        </w:tc>
        <w:tc>
          <w:tcPr>
            <w:tcW w:w="4536" w:type="dxa"/>
          </w:tcPr>
          <w:p w14:paraId="3C1F63C9" w14:textId="77777777" w:rsidR="0079537C" w:rsidRPr="00A406CB" w:rsidRDefault="0079537C" w:rsidP="003A141A">
            <w:pPr>
              <w:pStyle w:val="TableParagraph"/>
              <w:jc w:val="both"/>
            </w:pPr>
          </w:p>
        </w:tc>
      </w:tr>
      <w:tr w:rsidR="0079537C" w:rsidRPr="00A406CB" w14:paraId="0E737C11" w14:textId="77777777" w:rsidTr="00290787">
        <w:tc>
          <w:tcPr>
            <w:tcW w:w="3261" w:type="dxa"/>
          </w:tcPr>
          <w:p w14:paraId="18DCB685" w14:textId="77777777" w:rsidR="0079537C" w:rsidRPr="00A406CB" w:rsidRDefault="0079537C" w:rsidP="003A141A">
            <w:pPr>
              <w:pStyle w:val="TableParagraph"/>
              <w:jc w:val="both"/>
            </w:pPr>
            <w:r w:rsidRPr="00A406CB">
              <w:t>EDTO an-route alternates</w:t>
            </w:r>
          </w:p>
        </w:tc>
        <w:tc>
          <w:tcPr>
            <w:tcW w:w="1417" w:type="dxa"/>
          </w:tcPr>
          <w:p w14:paraId="6652BD78" w14:textId="77777777" w:rsidR="0079537C" w:rsidRPr="00A406CB" w:rsidRDefault="0079537C" w:rsidP="003A141A">
            <w:pPr>
              <w:pStyle w:val="TableParagraph"/>
              <w:jc w:val="both"/>
            </w:pPr>
          </w:p>
        </w:tc>
        <w:tc>
          <w:tcPr>
            <w:tcW w:w="1843" w:type="dxa"/>
          </w:tcPr>
          <w:p w14:paraId="0F3B846E" w14:textId="77777777" w:rsidR="0079537C" w:rsidRPr="00A406CB" w:rsidRDefault="0079537C" w:rsidP="003A141A">
            <w:pPr>
              <w:pStyle w:val="TableParagraph"/>
              <w:jc w:val="both"/>
            </w:pPr>
          </w:p>
        </w:tc>
        <w:tc>
          <w:tcPr>
            <w:tcW w:w="1417" w:type="dxa"/>
          </w:tcPr>
          <w:p w14:paraId="79542FA6" w14:textId="77777777" w:rsidR="0079537C" w:rsidRPr="00A406CB" w:rsidRDefault="0079537C" w:rsidP="003A141A">
            <w:pPr>
              <w:pStyle w:val="TableParagraph"/>
              <w:jc w:val="both"/>
            </w:pPr>
          </w:p>
        </w:tc>
        <w:tc>
          <w:tcPr>
            <w:tcW w:w="4536" w:type="dxa"/>
          </w:tcPr>
          <w:p w14:paraId="2DB4DC48" w14:textId="77777777" w:rsidR="0079537C" w:rsidRPr="00A406CB" w:rsidRDefault="0079537C" w:rsidP="003A141A">
            <w:pPr>
              <w:pStyle w:val="TableParagraph"/>
              <w:jc w:val="both"/>
            </w:pPr>
          </w:p>
        </w:tc>
      </w:tr>
      <w:tr w:rsidR="0079537C" w:rsidRPr="00A406CB" w14:paraId="1D52EF58" w14:textId="77777777" w:rsidTr="00290787">
        <w:tc>
          <w:tcPr>
            <w:tcW w:w="3261" w:type="dxa"/>
          </w:tcPr>
          <w:p w14:paraId="7F6B5DB5" w14:textId="77777777" w:rsidR="0079537C" w:rsidRPr="00A406CB" w:rsidRDefault="0079537C" w:rsidP="003A141A">
            <w:pPr>
              <w:pStyle w:val="TableParagraph"/>
              <w:jc w:val="both"/>
            </w:pPr>
            <w:r w:rsidRPr="00A406CB">
              <w:t>Meteorological facilities and availability of information for in-flight monitoring</w:t>
            </w:r>
          </w:p>
        </w:tc>
        <w:tc>
          <w:tcPr>
            <w:tcW w:w="1417" w:type="dxa"/>
          </w:tcPr>
          <w:p w14:paraId="54F6D82C" w14:textId="77777777" w:rsidR="0079537C" w:rsidRPr="00A406CB" w:rsidRDefault="0079537C" w:rsidP="003A141A">
            <w:pPr>
              <w:pStyle w:val="TableParagraph"/>
              <w:jc w:val="both"/>
            </w:pPr>
          </w:p>
        </w:tc>
        <w:tc>
          <w:tcPr>
            <w:tcW w:w="1843" w:type="dxa"/>
          </w:tcPr>
          <w:p w14:paraId="1CCFEDB9" w14:textId="77777777" w:rsidR="0079537C" w:rsidRPr="00A406CB" w:rsidRDefault="0079537C" w:rsidP="003A141A">
            <w:pPr>
              <w:pStyle w:val="TableParagraph"/>
              <w:jc w:val="both"/>
            </w:pPr>
          </w:p>
        </w:tc>
        <w:tc>
          <w:tcPr>
            <w:tcW w:w="1417" w:type="dxa"/>
          </w:tcPr>
          <w:p w14:paraId="6FDF8E99" w14:textId="77777777" w:rsidR="0079537C" w:rsidRPr="00A406CB" w:rsidRDefault="0079537C" w:rsidP="003A141A">
            <w:pPr>
              <w:pStyle w:val="TableParagraph"/>
              <w:jc w:val="both"/>
            </w:pPr>
          </w:p>
        </w:tc>
        <w:tc>
          <w:tcPr>
            <w:tcW w:w="4536" w:type="dxa"/>
          </w:tcPr>
          <w:p w14:paraId="6E6E6CDB" w14:textId="77777777" w:rsidR="0079537C" w:rsidRPr="00A406CB" w:rsidRDefault="0079537C" w:rsidP="003A141A">
            <w:pPr>
              <w:pStyle w:val="TableParagraph"/>
              <w:jc w:val="both"/>
            </w:pPr>
          </w:p>
        </w:tc>
      </w:tr>
      <w:tr w:rsidR="0079537C" w:rsidRPr="00A406CB" w14:paraId="23F0143B" w14:textId="77777777" w:rsidTr="00290787">
        <w:tc>
          <w:tcPr>
            <w:tcW w:w="3261" w:type="dxa"/>
          </w:tcPr>
          <w:p w14:paraId="11B4B819" w14:textId="77777777" w:rsidR="0079537C" w:rsidRPr="00A406CB" w:rsidRDefault="0079537C" w:rsidP="003A141A">
            <w:pPr>
              <w:pStyle w:val="TableParagraph"/>
              <w:jc w:val="both"/>
            </w:pPr>
            <w:r w:rsidRPr="00A406CB">
              <w:t xml:space="preserve">Specific EDTO </w:t>
            </w:r>
            <w:proofErr w:type="spellStart"/>
            <w:r w:rsidRPr="00A406CB">
              <w:t>computerised</w:t>
            </w:r>
            <w:proofErr w:type="spellEnd"/>
            <w:r w:rsidRPr="00A406CB">
              <w:t xml:space="preserve"> flight plan information</w:t>
            </w:r>
          </w:p>
        </w:tc>
        <w:tc>
          <w:tcPr>
            <w:tcW w:w="1417" w:type="dxa"/>
          </w:tcPr>
          <w:p w14:paraId="5D07423D" w14:textId="77777777" w:rsidR="0079537C" w:rsidRPr="00A406CB" w:rsidRDefault="0079537C" w:rsidP="003A141A">
            <w:pPr>
              <w:pStyle w:val="TableParagraph"/>
              <w:jc w:val="both"/>
            </w:pPr>
          </w:p>
        </w:tc>
        <w:tc>
          <w:tcPr>
            <w:tcW w:w="1843" w:type="dxa"/>
          </w:tcPr>
          <w:p w14:paraId="7A850FF9" w14:textId="77777777" w:rsidR="0079537C" w:rsidRPr="00A406CB" w:rsidRDefault="0079537C" w:rsidP="003A141A">
            <w:pPr>
              <w:pStyle w:val="TableParagraph"/>
              <w:jc w:val="both"/>
            </w:pPr>
          </w:p>
        </w:tc>
        <w:tc>
          <w:tcPr>
            <w:tcW w:w="1417" w:type="dxa"/>
          </w:tcPr>
          <w:p w14:paraId="5DC2C049" w14:textId="77777777" w:rsidR="0079537C" w:rsidRPr="00A406CB" w:rsidRDefault="0079537C" w:rsidP="003A141A">
            <w:pPr>
              <w:pStyle w:val="TableParagraph"/>
              <w:jc w:val="both"/>
            </w:pPr>
          </w:p>
        </w:tc>
        <w:tc>
          <w:tcPr>
            <w:tcW w:w="4536" w:type="dxa"/>
          </w:tcPr>
          <w:p w14:paraId="1357A20A" w14:textId="77777777" w:rsidR="0079537C" w:rsidRPr="00A406CB" w:rsidRDefault="0079537C" w:rsidP="003A141A">
            <w:pPr>
              <w:pStyle w:val="TableParagraph"/>
              <w:jc w:val="both"/>
            </w:pPr>
          </w:p>
        </w:tc>
      </w:tr>
    </w:tbl>
    <w:p w14:paraId="142E8D9F" w14:textId="77777777" w:rsidR="00290787" w:rsidRDefault="00290787" w:rsidP="003A141A">
      <w:pPr>
        <w:jc w:val="both"/>
      </w:pPr>
    </w:p>
    <w:tbl>
      <w:tblPr>
        <w:tblStyle w:val="TableGrid"/>
        <w:tblW w:w="12474" w:type="dxa"/>
        <w:tblInd w:w="562" w:type="dxa"/>
        <w:tblLook w:val="04A0" w:firstRow="1" w:lastRow="0" w:firstColumn="1" w:lastColumn="0" w:noHBand="0" w:noVBand="1"/>
      </w:tblPr>
      <w:tblGrid>
        <w:gridCol w:w="3261"/>
        <w:gridCol w:w="1417"/>
        <w:gridCol w:w="1843"/>
        <w:gridCol w:w="1417"/>
        <w:gridCol w:w="4536"/>
      </w:tblGrid>
      <w:tr w:rsidR="0079537C" w:rsidRPr="00A406CB" w14:paraId="05301E66" w14:textId="77777777" w:rsidTr="00290787">
        <w:tc>
          <w:tcPr>
            <w:tcW w:w="3261" w:type="dxa"/>
          </w:tcPr>
          <w:p w14:paraId="4C44D08F" w14:textId="77777777" w:rsidR="0079537C" w:rsidRPr="00A406CB" w:rsidRDefault="0079537C" w:rsidP="003A141A">
            <w:pPr>
              <w:pStyle w:val="TableParagraph"/>
              <w:jc w:val="both"/>
            </w:pPr>
            <w:r w:rsidRPr="00A406CB">
              <w:t>Low altitude cruise information, minimum diversion altitude, minimum oxygen requirements and any additional oxygen required on specified routes if MSA restrictions apply</w:t>
            </w:r>
          </w:p>
        </w:tc>
        <w:tc>
          <w:tcPr>
            <w:tcW w:w="1417" w:type="dxa"/>
          </w:tcPr>
          <w:p w14:paraId="0701CF7A" w14:textId="77777777" w:rsidR="0079537C" w:rsidRPr="00A406CB" w:rsidRDefault="0079537C" w:rsidP="003A141A">
            <w:pPr>
              <w:pStyle w:val="TableParagraph"/>
              <w:jc w:val="both"/>
            </w:pPr>
          </w:p>
        </w:tc>
        <w:tc>
          <w:tcPr>
            <w:tcW w:w="1843" w:type="dxa"/>
          </w:tcPr>
          <w:p w14:paraId="6B812068" w14:textId="77777777" w:rsidR="0079537C" w:rsidRPr="00A406CB" w:rsidRDefault="0079537C" w:rsidP="003A141A">
            <w:pPr>
              <w:pStyle w:val="TableParagraph"/>
              <w:jc w:val="both"/>
            </w:pPr>
          </w:p>
        </w:tc>
        <w:tc>
          <w:tcPr>
            <w:tcW w:w="1417" w:type="dxa"/>
          </w:tcPr>
          <w:p w14:paraId="53C5329C" w14:textId="77777777" w:rsidR="0079537C" w:rsidRPr="00A406CB" w:rsidRDefault="0079537C" w:rsidP="003A141A">
            <w:pPr>
              <w:pStyle w:val="TableParagraph"/>
              <w:jc w:val="both"/>
            </w:pPr>
          </w:p>
        </w:tc>
        <w:tc>
          <w:tcPr>
            <w:tcW w:w="4536" w:type="dxa"/>
          </w:tcPr>
          <w:p w14:paraId="4F337C30" w14:textId="77777777" w:rsidR="0079537C" w:rsidRPr="00A406CB" w:rsidRDefault="0079537C" w:rsidP="003A141A">
            <w:pPr>
              <w:pStyle w:val="TableParagraph"/>
              <w:jc w:val="both"/>
            </w:pPr>
          </w:p>
        </w:tc>
      </w:tr>
      <w:tr w:rsidR="0079537C" w:rsidRPr="00A406CB" w14:paraId="19054CDB" w14:textId="77777777" w:rsidTr="00290787">
        <w:tc>
          <w:tcPr>
            <w:tcW w:w="3261" w:type="dxa"/>
          </w:tcPr>
          <w:p w14:paraId="64B91972" w14:textId="77777777" w:rsidR="0079537C" w:rsidRDefault="0079537C" w:rsidP="003A141A">
            <w:pPr>
              <w:pStyle w:val="TableParagraph"/>
              <w:jc w:val="both"/>
            </w:pPr>
            <w:r w:rsidRPr="00A406CB">
              <w:t xml:space="preserve">Aerodrome characteristics (landing distance available, take off distance available) and weather minima for aerodromes </w:t>
            </w:r>
            <w:r w:rsidRPr="00A406CB">
              <w:lastRenderedPageBreak/>
              <w:t>that are designated as possible alternates</w:t>
            </w:r>
          </w:p>
          <w:p w14:paraId="4B59765A" w14:textId="77777777" w:rsidR="00BB5DB1" w:rsidRDefault="00BB5DB1" w:rsidP="003A141A">
            <w:pPr>
              <w:spacing w:before="0" w:after="0"/>
              <w:jc w:val="both"/>
              <w:rPr>
                <w:rFonts w:asciiTheme="minorHAnsi" w:eastAsiaTheme="minorHAnsi" w:hAnsiTheme="minorHAnsi" w:cstheme="minorBidi"/>
                <w:sz w:val="22"/>
                <w:szCs w:val="22"/>
              </w:rPr>
            </w:pPr>
          </w:p>
          <w:p w14:paraId="220AE42E" w14:textId="2C120BBF" w:rsidR="00BB5DB1" w:rsidRPr="00A406CB" w:rsidRDefault="00BB5DB1" w:rsidP="003A141A">
            <w:pPr>
              <w:spacing w:before="0" w:after="0"/>
              <w:jc w:val="both"/>
              <w:rPr>
                <w:rFonts w:asciiTheme="minorHAnsi" w:eastAsiaTheme="minorHAnsi" w:hAnsiTheme="minorHAnsi" w:cstheme="minorBidi"/>
                <w:sz w:val="22"/>
                <w:szCs w:val="22"/>
              </w:rPr>
            </w:pPr>
          </w:p>
        </w:tc>
        <w:tc>
          <w:tcPr>
            <w:tcW w:w="1417" w:type="dxa"/>
          </w:tcPr>
          <w:p w14:paraId="16E08A3C" w14:textId="77777777" w:rsidR="0079537C" w:rsidRPr="00A406CB" w:rsidRDefault="0079537C" w:rsidP="003A141A">
            <w:pPr>
              <w:pStyle w:val="TableParagraph"/>
              <w:jc w:val="both"/>
            </w:pPr>
          </w:p>
        </w:tc>
        <w:tc>
          <w:tcPr>
            <w:tcW w:w="1843" w:type="dxa"/>
          </w:tcPr>
          <w:p w14:paraId="3F23EB40" w14:textId="77777777" w:rsidR="0079537C" w:rsidRPr="00A406CB" w:rsidRDefault="0079537C" w:rsidP="003A141A">
            <w:pPr>
              <w:pStyle w:val="TableParagraph"/>
              <w:jc w:val="both"/>
            </w:pPr>
          </w:p>
        </w:tc>
        <w:tc>
          <w:tcPr>
            <w:tcW w:w="1417" w:type="dxa"/>
          </w:tcPr>
          <w:p w14:paraId="6004CCB7" w14:textId="77777777" w:rsidR="0079537C" w:rsidRPr="00A406CB" w:rsidRDefault="0079537C" w:rsidP="003A141A">
            <w:pPr>
              <w:pStyle w:val="TableParagraph"/>
              <w:jc w:val="both"/>
            </w:pPr>
          </w:p>
        </w:tc>
        <w:tc>
          <w:tcPr>
            <w:tcW w:w="4536" w:type="dxa"/>
          </w:tcPr>
          <w:p w14:paraId="332E79D9" w14:textId="77777777" w:rsidR="0079537C" w:rsidRPr="00A406CB" w:rsidRDefault="0079537C" w:rsidP="003A141A">
            <w:pPr>
              <w:pStyle w:val="TableParagraph"/>
              <w:jc w:val="both"/>
            </w:pPr>
          </w:p>
        </w:tc>
      </w:tr>
      <w:tr w:rsidR="0079537C" w:rsidRPr="00A406CB" w14:paraId="001596E0" w14:textId="77777777" w:rsidTr="00290787">
        <w:tc>
          <w:tcPr>
            <w:tcW w:w="12474" w:type="dxa"/>
            <w:gridSpan w:val="5"/>
            <w:shd w:val="clear" w:color="auto" w:fill="D9D9D9"/>
          </w:tcPr>
          <w:p w14:paraId="7B622AEC" w14:textId="77777777" w:rsidR="0079537C" w:rsidRPr="00290787" w:rsidRDefault="0079537C" w:rsidP="003A141A">
            <w:pPr>
              <w:pStyle w:val="TableParagraph"/>
              <w:jc w:val="both"/>
              <w:rPr>
                <w:b/>
              </w:rPr>
            </w:pPr>
            <w:r w:rsidRPr="00290787">
              <w:rPr>
                <w:b/>
              </w:rPr>
              <w:t>PART D.TRAINING</w:t>
            </w:r>
          </w:p>
        </w:tc>
      </w:tr>
      <w:tr w:rsidR="0079537C" w:rsidRPr="00A406CB" w14:paraId="53D15EB6" w14:textId="77777777" w:rsidTr="00290787">
        <w:tc>
          <w:tcPr>
            <w:tcW w:w="3261" w:type="dxa"/>
          </w:tcPr>
          <w:p w14:paraId="5749BBA8" w14:textId="77777777" w:rsidR="0079537C" w:rsidRPr="00A406CB" w:rsidRDefault="0079537C" w:rsidP="003A141A">
            <w:pPr>
              <w:pStyle w:val="TableParagraph"/>
              <w:jc w:val="both"/>
            </w:pPr>
            <w:r w:rsidRPr="00A406CB">
              <w:t>Route and aerodrome</w:t>
            </w:r>
          </w:p>
        </w:tc>
        <w:tc>
          <w:tcPr>
            <w:tcW w:w="1417" w:type="dxa"/>
          </w:tcPr>
          <w:p w14:paraId="42B10349" w14:textId="77777777" w:rsidR="0079537C" w:rsidRPr="00A406CB" w:rsidRDefault="0079537C" w:rsidP="003A141A">
            <w:pPr>
              <w:pStyle w:val="TableParagraph"/>
              <w:jc w:val="both"/>
            </w:pPr>
          </w:p>
        </w:tc>
        <w:tc>
          <w:tcPr>
            <w:tcW w:w="1843" w:type="dxa"/>
          </w:tcPr>
          <w:p w14:paraId="1BD7D42C" w14:textId="77777777" w:rsidR="0079537C" w:rsidRPr="00A406CB" w:rsidRDefault="0079537C" w:rsidP="003A141A">
            <w:pPr>
              <w:pStyle w:val="TableParagraph"/>
              <w:jc w:val="both"/>
            </w:pPr>
          </w:p>
        </w:tc>
        <w:tc>
          <w:tcPr>
            <w:tcW w:w="1417" w:type="dxa"/>
          </w:tcPr>
          <w:p w14:paraId="41F36EDB" w14:textId="77777777" w:rsidR="0079537C" w:rsidRPr="00A406CB" w:rsidRDefault="0079537C" w:rsidP="003A141A">
            <w:pPr>
              <w:pStyle w:val="TableParagraph"/>
              <w:jc w:val="both"/>
            </w:pPr>
          </w:p>
        </w:tc>
        <w:tc>
          <w:tcPr>
            <w:tcW w:w="4536" w:type="dxa"/>
          </w:tcPr>
          <w:p w14:paraId="32F09D5A" w14:textId="77777777" w:rsidR="0079537C" w:rsidRPr="00A406CB" w:rsidRDefault="0079537C" w:rsidP="003A141A">
            <w:pPr>
              <w:pStyle w:val="TableParagraph"/>
              <w:jc w:val="both"/>
            </w:pPr>
          </w:p>
        </w:tc>
      </w:tr>
      <w:tr w:rsidR="0079537C" w:rsidRPr="00A406CB" w14:paraId="6B73D4D0" w14:textId="77777777" w:rsidTr="00290787">
        <w:tc>
          <w:tcPr>
            <w:tcW w:w="3261" w:type="dxa"/>
          </w:tcPr>
          <w:p w14:paraId="222B3DDE" w14:textId="77777777" w:rsidR="0079537C" w:rsidRPr="00A406CB" w:rsidRDefault="0079537C" w:rsidP="003A141A">
            <w:pPr>
              <w:pStyle w:val="TableParagraph"/>
              <w:jc w:val="both"/>
            </w:pPr>
            <w:r w:rsidRPr="00A406CB">
              <w:t>Recurrent training</w:t>
            </w:r>
          </w:p>
        </w:tc>
        <w:tc>
          <w:tcPr>
            <w:tcW w:w="1417" w:type="dxa"/>
          </w:tcPr>
          <w:p w14:paraId="6FF127A4" w14:textId="77777777" w:rsidR="0079537C" w:rsidRPr="00A406CB" w:rsidRDefault="0079537C" w:rsidP="003A141A">
            <w:pPr>
              <w:pStyle w:val="TableParagraph"/>
              <w:jc w:val="both"/>
            </w:pPr>
          </w:p>
        </w:tc>
        <w:tc>
          <w:tcPr>
            <w:tcW w:w="1843" w:type="dxa"/>
          </w:tcPr>
          <w:p w14:paraId="118AAF0C" w14:textId="77777777" w:rsidR="0079537C" w:rsidRPr="00A406CB" w:rsidRDefault="0079537C" w:rsidP="003A141A">
            <w:pPr>
              <w:pStyle w:val="TableParagraph"/>
              <w:jc w:val="both"/>
            </w:pPr>
          </w:p>
        </w:tc>
        <w:tc>
          <w:tcPr>
            <w:tcW w:w="1417" w:type="dxa"/>
          </w:tcPr>
          <w:p w14:paraId="106A2B91" w14:textId="77777777" w:rsidR="0079537C" w:rsidRPr="00A406CB" w:rsidRDefault="0079537C" w:rsidP="003A141A">
            <w:pPr>
              <w:pStyle w:val="TableParagraph"/>
              <w:jc w:val="both"/>
            </w:pPr>
          </w:p>
        </w:tc>
        <w:tc>
          <w:tcPr>
            <w:tcW w:w="4536" w:type="dxa"/>
          </w:tcPr>
          <w:p w14:paraId="541602BC" w14:textId="77777777" w:rsidR="0079537C" w:rsidRPr="00A406CB" w:rsidRDefault="0079537C" w:rsidP="003A141A">
            <w:pPr>
              <w:pStyle w:val="TableParagraph"/>
              <w:jc w:val="both"/>
            </w:pPr>
          </w:p>
        </w:tc>
      </w:tr>
      <w:tr w:rsidR="0079537C" w:rsidRPr="00A406CB" w14:paraId="2C0FF4E7" w14:textId="77777777" w:rsidTr="00290787">
        <w:tc>
          <w:tcPr>
            <w:tcW w:w="3261" w:type="dxa"/>
          </w:tcPr>
          <w:p w14:paraId="55B82CB1" w14:textId="77777777" w:rsidR="0079537C" w:rsidRPr="00A406CB" w:rsidRDefault="0079537C" w:rsidP="003A141A">
            <w:pPr>
              <w:pStyle w:val="TableParagraph"/>
              <w:jc w:val="both"/>
            </w:pPr>
            <w:r w:rsidRPr="00A406CB">
              <w:t>Checking</w:t>
            </w:r>
          </w:p>
        </w:tc>
        <w:tc>
          <w:tcPr>
            <w:tcW w:w="1417" w:type="dxa"/>
          </w:tcPr>
          <w:p w14:paraId="15976955" w14:textId="77777777" w:rsidR="0079537C" w:rsidRPr="00A406CB" w:rsidRDefault="0079537C" w:rsidP="003A141A">
            <w:pPr>
              <w:pStyle w:val="TableParagraph"/>
              <w:jc w:val="both"/>
            </w:pPr>
          </w:p>
        </w:tc>
        <w:tc>
          <w:tcPr>
            <w:tcW w:w="1843" w:type="dxa"/>
          </w:tcPr>
          <w:p w14:paraId="6CB08BFC" w14:textId="77777777" w:rsidR="0079537C" w:rsidRPr="00A406CB" w:rsidRDefault="0079537C" w:rsidP="003A141A">
            <w:pPr>
              <w:pStyle w:val="TableParagraph"/>
              <w:jc w:val="both"/>
            </w:pPr>
          </w:p>
        </w:tc>
        <w:tc>
          <w:tcPr>
            <w:tcW w:w="1417" w:type="dxa"/>
          </w:tcPr>
          <w:p w14:paraId="4BF745E5" w14:textId="77777777" w:rsidR="0079537C" w:rsidRPr="00A406CB" w:rsidRDefault="0079537C" w:rsidP="003A141A">
            <w:pPr>
              <w:pStyle w:val="TableParagraph"/>
              <w:jc w:val="both"/>
            </w:pPr>
          </w:p>
        </w:tc>
        <w:tc>
          <w:tcPr>
            <w:tcW w:w="4536" w:type="dxa"/>
          </w:tcPr>
          <w:p w14:paraId="68414C10" w14:textId="77777777" w:rsidR="0079537C" w:rsidRPr="00A406CB" w:rsidRDefault="0079537C" w:rsidP="003A141A">
            <w:pPr>
              <w:pStyle w:val="TableParagraph"/>
              <w:jc w:val="both"/>
            </w:pPr>
          </w:p>
        </w:tc>
      </w:tr>
    </w:tbl>
    <w:p w14:paraId="7B331BC1" w14:textId="77777777" w:rsidR="0079537C" w:rsidRPr="00A406CB" w:rsidRDefault="0079537C" w:rsidP="003A141A">
      <w:pPr>
        <w:spacing w:before="0" w:after="0"/>
        <w:jc w:val="both"/>
        <w:rPr>
          <w:rFonts w:asciiTheme="minorHAnsi" w:eastAsiaTheme="minorHAnsi" w:hAnsiTheme="minorHAnsi" w:cstheme="minorBidi"/>
          <w:szCs w:val="22"/>
        </w:rPr>
      </w:pPr>
    </w:p>
    <w:sectPr w:rsidR="0079537C" w:rsidRPr="00A406CB" w:rsidSect="003A141A">
      <w:pgSz w:w="15840" w:h="12240" w:orient="landscape" w:code="1"/>
      <w:pgMar w:top="1418" w:right="1094" w:bottom="1043" w:left="851" w:header="14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54CCA" w14:textId="77777777" w:rsidR="005F5491" w:rsidRDefault="005F5491" w:rsidP="006053BE">
      <w:r>
        <w:separator/>
      </w:r>
    </w:p>
  </w:endnote>
  <w:endnote w:type="continuationSeparator" w:id="0">
    <w:p w14:paraId="6D6FA14E" w14:textId="77777777" w:rsidR="005F5491" w:rsidRDefault="005F5491" w:rsidP="006053BE">
      <w:r>
        <w:continuationSeparator/>
      </w:r>
    </w:p>
  </w:endnote>
  <w:endnote w:type="continuationNotice" w:id="1">
    <w:p w14:paraId="117CC72A" w14:textId="77777777" w:rsidR="005F5491" w:rsidRDefault="005F549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TH SarabunPSK">
    <w:altName w:val="TH SarabunPSK"/>
    <w:charset w:val="DE"/>
    <w:family w:val="swiss"/>
    <w:pitch w:val="variable"/>
    <w:sig w:usb0="01000003" w:usb1="00000000" w:usb2="00000000" w:usb3="00000000" w:csb0="00010111"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F6105" w14:textId="77777777" w:rsidR="00F56B15" w:rsidRPr="00B30374" w:rsidRDefault="00F56B15" w:rsidP="001E7844">
    <w:pPr>
      <w:pStyle w:val="Footer"/>
      <w:pBdr>
        <w:top w:val="single" w:sz="4" w:space="1" w:color="auto"/>
      </w:pBdr>
      <w:jc w:val="center"/>
      <w:rPr>
        <w:rStyle w:val="PageNumber"/>
        <w:rFonts w:cs="Arial"/>
        <w:sz w:val="20"/>
        <w:szCs w:val="20"/>
      </w:rPr>
    </w:pPr>
    <w:r w:rsidRPr="00B30374">
      <w:rPr>
        <w:rStyle w:val="PageNumber"/>
        <w:rFonts w:cs="Arial"/>
        <w:sz w:val="20"/>
        <w:szCs w:val="20"/>
      </w:rPr>
      <w:fldChar w:fldCharType="begin"/>
    </w:r>
    <w:r w:rsidRPr="00B30374">
      <w:rPr>
        <w:rStyle w:val="PageNumber"/>
        <w:rFonts w:cs="Arial"/>
        <w:sz w:val="20"/>
        <w:szCs w:val="20"/>
      </w:rPr>
      <w:instrText xml:space="preserve"> PAGE </w:instrText>
    </w:r>
    <w:r w:rsidRPr="00B30374">
      <w:rPr>
        <w:rStyle w:val="PageNumber"/>
        <w:rFonts w:cs="Arial"/>
        <w:sz w:val="20"/>
        <w:szCs w:val="20"/>
      </w:rPr>
      <w:fldChar w:fldCharType="separate"/>
    </w:r>
    <w:r>
      <w:rPr>
        <w:rStyle w:val="PageNumber"/>
        <w:rFonts w:cs="Arial"/>
        <w:noProof/>
        <w:sz w:val="20"/>
        <w:szCs w:val="20"/>
      </w:rPr>
      <w:t>18</w:t>
    </w:r>
    <w:r w:rsidRPr="00B30374">
      <w:rPr>
        <w:rStyle w:val="PageNumber"/>
        <w:rFonts w:cs="Arial"/>
        <w:sz w:val="20"/>
        <w:szCs w:val="20"/>
      </w:rPr>
      <w:fldChar w:fldCharType="end"/>
    </w:r>
  </w:p>
  <w:p w14:paraId="1009CF51" w14:textId="77777777" w:rsidR="00F56B15" w:rsidRPr="0026134D" w:rsidRDefault="00F56B15" w:rsidP="001E7844">
    <w:pPr>
      <w:pStyle w:val="Footer"/>
      <w:jc w:val="center"/>
      <w:rPr>
        <w:rFonts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220056"/>
      <w:docPartObj>
        <w:docPartGallery w:val="Page Numbers (Bottom of Page)"/>
        <w:docPartUnique/>
      </w:docPartObj>
    </w:sdtPr>
    <w:sdtEndPr/>
    <w:sdtContent>
      <w:sdt>
        <w:sdtPr>
          <w:rPr>
            <w:highlight w:val="yellow"/>
          </w:rPr>
          <w:id w:val="-42058168"/>
          <w:docPartObj>
            <w:docPartGallery w:val="Page Numbers (Top of Page)"/>
            <w:docPartUnique/>
          </w:docPartObj>
        </w:sdtPr>
        <w:sdtEndPr>
          <w:rPr>
            <w:highlight w:val="none"/>
          </w:rPr>
        </w:sdtEndPr>
        <w:sdtContent>
          <w:p w14:paraId="5F52F902" w14:textId="093A9C53" w:rsidR="00F56B15" w:rsidRDefault="00F56B15" w:rsidP="00B96141">
            <w:pPr>
              <w:pStyle w:val="Footer"/>
              <w:tabs>
                <w:tab w:val="clear" w:pos="4252"/>
                <w:tab w:val="clear" w:pos="8504"/>
                <w:tab w:val="center" w:pos="4678"/>
                <w:tab w:val="right" w:pos="13608"/>
              </w:tabs>
              <w:ind w:left="426"/>
            </w:pPr>
            <w:r w:rsidRPr="00E01C76">
              <w:rPr>
                <w:szCs w:val="28"/>
              </w:rPr>
              <w:t>FORM</w:t>
            </w:r>
            <w:r>
              <w:rPr>
                <w:szCs w:val="28"/>
              </w:rPr>
              <w:t>: AC-GEN026</w:t>
            </w:r>
            <w:r w:rsidRPr="00E01C76">
              <w:rPr>
                <w:noProof/>
                <w:szCs w:val="22"/>
              </w:rPr>
              <w:tab/>
            </w:r>
            <w:r w:rsidR="003A141A">
              <w:rPr>
                <w:noProof/>
                <w:szCs w:val="22"/>
              </w:rPr>
              <w:t xml:space="preserve">                                                                   Rev 01 </w:t>
            </w:r>
            <w:r>
              <w:rPr>
                <w:noProof/>
                <w:szCs w:val="22"/>
              </w:rPr>
              <w:t>December 2022</w:t>
            </w:r>
            <w:r>
              <w:rPr>
                <w:noProof/>
                <w:szCs w:val="22"/>
              </w:rPr>
              <w:tab/>
              <w:t xml:space="preserve"> </w:t>
            </w:r>
            <w:r w:rsidRPr="002F10CC">
              <w:t xml:space="preserve">Page </w:t>
            </w:r>
            <w:r w:rsidRPr="002F10CC">
              <w:rPr>
                <w:b/>
                <w:bCs/>
              </w:rPr>
              <w:fldChar w:fldCharType="begin"/>
            </w:r>
            <w:r w:rsidRPr="002F10CC">
              <w:rPr>
                <w:b/>
                <w:bCs/>
              </w:rPr>
              <w:instrText xml:space="preserve"> PAGE </w:instrText>
            </w:r>
            <w:r w:rsidRPr="002F10CC">
              <w:rPr>
                <w:b/>
                <w:bCs/>
              </w:rPr>
              <w:fldChar w:fldCharType="separate"/>
            </w:r>
            <w:r>
              <w:rPr>
                <w:b/>
                <w:bCs/>
                <w:noProof/>
              </w:rPr>
              <w:t>1</w:t>
            </w:r>
            <w:r w:rsidRPr="002F10CC">
              <w:rPr>
                <w:b/>
                <w:bCs/>
              </w:rPr>
              <w:fldChar w:fldCharType="end"/>
            </w:r>
            <w:r w:rsidRPr="002F10CC">
              <w:t xml:space="preserve"> of </w:t>
            </w:r>
            <w:r w:rsidRPr="002F10CC">
              <w:rPr>
                <w:b/>
                <w:bCs/>
              </w:rPr>
              <w:fldChar w:fldCharType="begin"/>
            </w:r>
            <w:r w:rsidRPr="002F10CC">
              <w:rPr>
                <w:b/>
                <w:bCs/>
              </w:rPr>
              <w:instrText xml:space="preserve"> NUMPAGES  </w:instrText>
            </w:r>
            <w:r w:rsidRPr="002F10CC">
              <w:rPr>
                <w:b/>
                <w:bCs/>
              </w:rPr>
              <w:fldChar w:fldCharType="separate"/>
            </w:r>
            <w:r>
              <w:rPr>
                <w:b/>
                <w:bCs/>
                <w:noProof/>
              </w:rPr>
              <w:t>8</w:t>
            </w:r>
            <w:r w:rsidRPr="002F10CC">
              <w:rPr>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9325118"/>
      <w:docPartObj>
        <w:docPartGallery w:val="Page Numbers (Bottom of Page)"/>
        <w:docPartUnique/>
      </w:docPartObj>
    </w:sdtPr>
    <w:sdtEndPr/>
    <w:sdtContent>
      <w:sdt>
        <w:sdtPr>
          <w:id w:val="-1769616900"/>
          <w:docPartObj>
            <w:docPartGallery w:val="Page Numbers (Top of Page)"/>
            <w:docPartUnique/>
          </w:docPartObj>
        </w:sdtPr>
        <w:sdtEndPr/>
        <w:sdtContent>
          <w:p w14:paraId="33FC6EB9" w14:textId="77777777" w:rsidR="00F56B15" w:rsidRDefault="00F56B15" w:rsidP="002F10CC">
            <w:pPr>
              <w:pStyle w:val="Footer"/>
            </w:pPr>
            <w:proofErr w:type="gramStart"/>
            <w:r w:rsidRPr="002F10CC">
              <w:rPr>
                <w:szCs w:val="28"/>
              </w:rPr>
              <w:t>FORM:KCAA</w:t>
            </w:r>
            <w:proofErr w:type="gramEnd"/>
            <w:r w:rsidRPr="002F10CC">
              <w:rPr>
                <w:szCs w:val="28"/>
              </w:rPr>
              <w:t>/FOPS/RNP4</w:t>
            </w:r>
            <w:r>
              <w:rPr>
                <w:noProof/>
                <w:szCs w:val="22"/>
              </w:rPr>
              <w:t xml:space="preserve">                                  </w:t>
            </w:r>
            <w:r w:rsidRPr="004B4574">
              <w:rPr>
                <w:noProof/>
                <w:szCs w:val="22"/>
              </w:rPr>
              <w:t>November 2017</w:t>
            </w:r>
            <w:r>
              <w:rPr>
                <w:noProof/>
                <w:szCs w:val="22"/>
              </w:rPr>
              <w:t xml:space="preserve">                                        </w:t>
            </w:r>
            <w:r w:rsidRPr="002F10CC">
              <w:rPr>
                <w:szCs w:val="22"/>
              </w:rPr>
              <w:t xml:space="preserve">Page </w:t>
            </w:r>
            <w:r w:rsidRPr="002F10CC">
              <w:rPr>
                <w:b/>
                <w:bCs/>
                <w:szCs w:val="22"/>
              </w:rPr>
              <w:fldChar w:fldCharType="begin"/>
            </w:r>
            <w:r w:rsidRPr="002F10CC">
              <w:rPr>
                <w:b/>
                <w:bCs/>
                <w:szCs w:val="22"/>
              </w:rPr>
              <w:instrText xml:space="preserve"> PAGE </w:instrText>
            </w:r>
            <w:r w:rsidRPr="002F10CC">
              <w:rPr>
                <w:b/>
                <w:bCs/>
                <w:szCs w:val="22"/>
              </w:rPr>
              <w:fldChar w:fldCharType="separate"/>
            </w:r>
            <w:r>
              <w:rPr>
                <w:b/>
                <w:bCs/>
                <w:noProof/>
                <w:szCs w:val="22"/>
              </w:rPr>
              <w:t>1</w:t>
            </w:r>
            <w:r w:rsidRPr="002F10CC">
              <w:rPr>
                <w:b/>
                <w:bCs/>
                <w:szCs w:val="22"/>
              </w:rPr>
              <w:fldChar w:fldCharType="end"/>
            </w:r>
            <w:r w:rsidRPr="002F10CC">
              <w:rPr>
                <w:szCs w:val="22"/>
              </w:rPr>
              <w:t xml:space="preserve"> of </w:t>
            </w:r>
            <w:r w:rsidRPr="002F10CC">
              <w:rPr>
                <w:b/>
                <w:bCs/>
                <w:szCs w:val="22"/>
              </w:rPr>
              <w:fldChar w:fldCharType="begin"/>
            </w:r>
            <w:r w:rsidRPr="002F10CC">
              <w:rPr>
                <w:b/>
                <w:bCs/>
                <w:szCs w:val="22"/>
              </w:rPr>
              <w:instrText xml:space="preserve"> NUMPAGES  </w:instrText>
            </w:r>
            <w:r w:rsidRPr="002F10CC">
              <w:rPr>
                <w:b/>
                <w:bCs/>
                <w:szCs w:val="22"/>
              </w:rPr>
              <w:fldChar w:fldCharType="separate"/>
            </w:r>
            <w:r>
              <w:rPr>
                <w:b/>
                <w:bCs/>
                <w:noProof/>
                <w:szCs w:val="22"/>
              </w:rPr>
              <w:t>8</w:t>
            </w:r>
            <w:r w:rsidRPr="002F10CC">
              <w:rPr>
                <w:b/>
                <w:bCs/>
                <w:szCs w:val="22"/>
              </w:rPr>
              <w:fldChar w:fldCharType="end"/>
            </w:r>
          </w:p>
        </w:sdtContent>
      </w:sdt>
    </w:sdtContent>
  </w:sdt>
  <w:p w14:paraId="76308BE5" w14:textId="77777777" w:rsidR="00F56B15" w:rsidRPr="00DC7741" w:rsidRDefault="00F56B15" w:rsidP="004B4574">
    <w:pPr>
      <w:pStyle w:val="Footer"/>
      <w:tabs>
        <w:tab w:val="clear" w:pos="4252"/>
        <w:tab w:val="clear" w:pos="8504"/>
        <w:tab w:val="center" w:pos="3969"/>
        <w:tab w:val="right" w:pos="6237"/>
      </w:tabs>
      <w:rPr>
        <w:rFonts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26C43" w14:textId="77777777" w:rsidR="005F5491" w:rsidRDefault="005F5491" w:rsidP="006053BE">
      <w:r>
        <w:separator/>
      </w:r>
    </w:p>
  </w:footnote>
  <w:footnote w:type="continuationSeparator" w:id="0">
    <w:p w14:paraId="6F6B77AD" w14:textId="77777777" w:rsidR="005F5491" w:rsidRDefault="005F5491" w:rsidP="006053BE">
      <w:r>
        <w:continuationSeparator/>
      </w:r>
    </w:p>
  </w:footnote>
  <w:footnote w:type="continuationNotice" w:id="1">
    <w:p w14:paraId="5857A698" w14:textId="77777777" w:rsidR="005F5491" w:rsidRDefault="005F549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CE0D1" w14:textId="51FDD913" w:rsidR="00F56B15" w:rsidRPr="00B30374" w:rsidRDefault="00C41739" w:rsidP="001E7844">
    <w:pPr>
      <w:pStyle w:val="Header"/>
      <w:pBdr>
        <w:bottom w:val="single" w:sz="4" w:space="1" w:color="auto"/>
      </w:pBdr>
      <w:tabs>
        <w:tab w:val="clear" w:pos="4252"/>
        <w:tab w:val="clear" w:pos="8504"/>
        <w:tab w:val="center" w:pos="6480"/>
        <w:tab w:val="right" w:pos="12960"/>
        <w:tab w:val="right" w:pos="14040"/>
      </w:tabs>
      <w:rPr>
        <w:rFonts w:cs="Arial"/>
        <w:sz w:val="20"/>
        <w:szCs w:val="20"/>
        <w:lang w:val="es-PE"/>
      </w:rPr>
    </w:pPr>
    <w:r>
      <w:rPr>
        <w:noProof/>
      </w:rPr>
      <w:pict w14:anchorId="4F38D2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74391" o:spid="_x0000_s2050" type="#_x0000_t136" style="position:absolute;margin-left:0;margin-top:0;width:442.55pt;height:177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F56B15">
      <w:rPr>
        <w:rFonts w:cs="Arial"/>
        <w:sz w:val="20"/>
        <w:szCs w:val="20"/>
        <w:lang w:val="es-PE"/>
      </w:rPr>
      <w:t>SRVSOP</w:t>
    </w:r>
    <w:r w:rsidR="00F56B15">
      <w:rPr>
        <w:rFonts w:cs="Arial"/>
        <w:sz w:val="20"/>
        <w:szCs w:val="20"/>
        <w:lang w:val="es-PE"/>
      </w:rPr>
      <w:tab/>
    </w:r>
    <w:r w:rsidR="00F56B15">
      <w:rPr>
        <w:rFonts w:cs="Arial"/>
        <w:sz w:val="20"/>
        <w:szCs w:val="20"/>
        <w:lang w:val="es-PE"/>
      </w:rPr>
      <w:tab/>
      <w:t xml:space="preserve">RNP 4 Job </w:t>
    </w:r>
    <w:proofErr w:type="spellStart"/>
    <w:r w:rsidR="00F56B15">
      <w:rPr>
        <w:rFonts w:cs="Arial"/>
        <w:sz w:val="20"/>
        <w:szCs w:val="20"/>
        <w:lang w:val="es-PE"/>
      </w:rPr>
      <w:t>Aid</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571B4" w14:textId="01D0DD6E" w:rsidR="00F56B15" w:rsidRPr="00C96348" w:rsidRDefault="00C41739" w:rsidP="00484A59">
    <w:pPr>
      <w:pStyle w:val="Header"/>
      <w:jc w:val="center"/>
    </w:pPr>
    <w:r>
      <w:rPr>
        <w:noProof/>
      </w:rPr>
      <w:pict w14:anchorId="20EEBC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74390" o:spid="_x0000_s2049" type="#_x0000_t136" style="position:absolute;left:0;text-align:left;margin-left:0;margin-top:0;width:442.55pt;height:177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65C7"/>
    <w:multiLevelType w:val="hybridMultilevel"/>
    <w:tmpl w:val="84CAC94C"/>
    <w:lvl w:ilvl="0" w:tplc="19E4C0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B70BB"/>
    <w:multiLevelType w:val="hybridMultilevel"/>
    <w:tmpl w:val="EFF42720"/>
    <w:lvl w:ilvl="0" w:tplc="0C0A0011">
      <w:start w:val="1"/>
      <w:numFmt w:val="decimal"/>
      <w:lvlText w:val="%1)"/>
      <w:lvlJc w:val="left"/>
      <w:pPr>
        <w:ind w:left="422" w:hanging="360"/>
      </w:pPr>
      <w:rPr>
        <w:rFonts w:hint="default"/>
        <w:b w:val="0"/>
        <w:bCs w:val="0"/>
      </w:rPr>
    </w:lvl>
    <w:lvl w:ilvl="1" w:tplc="FFFFFFFF" w:tentative="1">
      <w:start w:val="1"/>
      <w:numFmt w:val="lowerLetter"/>
      <w:lvlText w:val="%2."/>
      <w:lvlJc w:val="left"/>
      <w:pPr>
        <w:ind w:left="1142" w:hanging="360"/>
      </w:pPr>
    </w:lvl>
    <w:lvl w:ilvl="2" w:tplc="FFFFFFFF" w:tentative="1">
      <w:start w:val="1"/>
      <w:numFmt w:val="lowerRoman"/>
      <w:lvlText w:val="%3."/>
      <w:lvlJc w:val="right"/>
      <w:pPr>
        <w:ind w:left="1862" w:hanging="180"/>
      </w:pPr>
    </w:lvl>
    <w:lvl w:ilvl="3" w:tplc="FFFFFFFF" w:tentative="1">
      <w:start w:val="1"/>
      <w:numFmt w:val="decimal"/>
      <w:lvlText w:val="%4."/>
      <w:lvlJc w:val="left"/>
      <w:pPr>
        <w:ind w:left="2582" w:hanging="360"/>
      </w:pPr>
    </w:lvl>
    <w:lvl w:ilvl="4" w:tplc="FFFFFFFF" w:tentative="1">
      <w:start w:val="1"/>
      <w:numFmt w:val="lowerLetter"/>
      <w:lvlText w:val="%5."/>
      <w:lvlJc w:val="left"/>
      <w:pPr>
        <w:ind w:left="3302" w:hanging="360"/>
      </w:pPr>
    </w:lvl>
    <w:lvl w:ilvl="5" w:tplc="FFFFFFFF" w:tentative="1">
      <w:start w:val="1"/>
      <w:numFmt w:val="lowerRoman"/>
      <w:lvlText w:val="%6."/>
      <w:lvlJc w:val="right"/>
      <w:pPr>
        <w:ind w:left="4022" w:hanging="180"/>
      </w:pPr>
    </w:lvl>
    <w:lvl w:ilvl="6" w:tplc="FFFFFFFF" w:tentative="1">
      <w:start w:val="1"/>
      <w:numFmt w:val="decimal"/>
      <w:lvlText w:val="%7."/>
      <w:lvlJc w:val="left"/>
      <w:pPr>
        <w:ind w:left="4742" w:hanging="360"/>
      </w:pPr>
    </w:lvl>
    <w:lvl w:ilvl="7" w:tplc="FFFFFFFF" w:tentative="1">
      <w:start w:val="1"/>
      <w:numFmt w:val="lowerLetter"/>
      <w:lvlText w:val="%8."/>
      <w:lvlJc w:val="left"/>
      <w:pPr>
        <w:ind w:left="5462" w:hanging="360"/>
      </w:pPr>
    </w:lvl>
    <w:lvl w:ilvl="8" w:tplc="FFFFFFFF" w:tentative="1">
      <w:start w:val="1"/>
      <w:numFmt w:val="lowerRoman"/>
      <w:lvlText w:val="%9."/>
      <w:lvlJc w:val="right"/>
      <w:pPr>
        <w:ind w:left="6182" w:hanging="180"/>
      </w:pPr>
    </w:lvl>
  </w:abstractNum>
  <w:abstractNum w:abstractNumId="2" w15:restartNumberingAfterBreak="0">
    <w:nsid w:val="12CC4217"/>
    <w:multiLevelType w:val="hybridMultilevel"/>
    <w:tmpl w:val="2528D5EC"/>
    <w:lvl w:ilvl="0" w:tplc="ED7659AA">
      <w:start w:val="1"/>
      <w:numFmt w:val="lowerLetter"/>
      <w:lvlText w:val="(%1)"/>
      <w:lvlJc w:val="left"/>
      <w:pPr>
        <w:ind w:left="422" w:hanging="360"/>
      </w:pPr>
      <w:rPr>
        <w:rFonts w:hint="default"/>
      </w:rPr>
    </w:lvl>
    <w:lvl w:ilvl="1" w:tplc="08090019" w:tentative="1">
      <w:start w:val="1"/>
      <w:numFmt w:val="lowerLetter"/>
      <w:lvlText w:val="%2."/>
      <w:lvlJc w:val="left"/>
      <w:pPr>
        <w:ind w:left="1142" w:hanging="360"/>
      </w:pPr>
    </w:lvl>
    <w:lvl w:ilvl="2" w:tplc="0809001B" w:tentative="1">
      <w:start w:val="1"/>
      <w:numFmt w:val="lowerRoman"/>
      <w:lvlText w:val="%3."/>
      <w:lvlJc w:val="right"/>
      <w:pPr>
        <w:ind w:left="1862" w:hanging="180"/>
      </w:pPr>
    </w:lvl>
    <w:lvl w:ilvl="3" w:tplc="0809000F" w:tentative="1">
      <w:start w:val="1"/>
      <w:numFmt w:val="decimal"/>
      <w:lvlText w:val="%4."/>
      <w:lvlJc w:val="left"/>
      <w:pPr>
        <w:ind w:left="2582" w:hanging="360"/>
      </w:pPr>
    </w:lvl>
    <w:lvl w:ilvl="4" w:tplc="08090019" w:tentative="1">
      <w:start w:val="1"/>
      <w:numFmt w:val="lowerLetter"/>
      <w:lvlText w:val="%5."/>
      <w:lvlJc w:val="left"/>
      <w:pPr>
        <w:ind w:left="3302" w:hanging="360"/>
      </w:pPr>
    </w:lvl>
    <w:lvl w:ilvl="5" w:tplc="0809001B" w:tentative="1">
      <w:start w:val="1"/>
      <w:numFmt w:val="lowerRoman"/>
      <w:lvlText w:val="%6."/>
      <w:lvlJc w:val="right"/>
      <w:pPr>
        <w:ind w:left="4022" w:hanging="180"/>
      </w:pPr>
    </w:lvl>
    <w:lvl w:ilvl="6" w:tplc="0809000F" w:tentative="1">
      <w:start w:val="1"/>
      <w:numFmt w:val="decimal"/>
      <w:lvlText w:val="%7."/>
      <w:lvlJc w:val="left"/>
      <w:pPr>
        <w:ind w:left="4742" w:hanging="360"/>
      </w:pPr>
    </w:lvl>
    <w:lvl w:ilvl="7" w:tplc="08090019" w:tentative="1">
      <w:start w:val="1"/>
      <w:numFmt w:val="lowerLetter"/>
      <w:lvlText w:val="%8."/>
      <w:lvlJc w:val="left"/>
      <w:pPr>
        <w:ind w:left="5462" w:hanging="360"/>
      </w:pPr>
    </w:lvl>
    <w:lvl w:ilvl="8" w:tplc="0809001B" w:tentative="1">
      <w:start w:val="1"/>
      <w:numFmt w:val="lowerRoman"/>
      <w:lvlText w:val="%9."/>
      <w:lvlJc w:val="right"/>
      <w:pPr>
        <w:ind w:left="6182" w:hanging="180"/>
      </w:pPr>
    </w:lvl>
  </w:abstractNum>
  <w:abstractNum w:abstractNumId="3" w15:restartNumberingAfterBreak="0">
    <w:nsid w:val="1590627A"/>
    <w:multiLevelType w:val="hybridMultilevel"/>
    <w:tmpl w:val="65001842"/>
    <w:lvl w:ilvl="0" w:tplc="DCFC6E32">
      <w:start w:val="4"/>
      <w:numFmt w:val="decimal"/>
      <w:lvlText w:val="%1."/>
      <w:lvlJc w:val="left"/>
      <w:pPr>
        <w:ind w:left="418" w:hanging="361"/>
      </w:pPr>
      <w:rPr>
        <w:rFonts w:asciiTheme="minorHAnsi" w:eastAsia="Arial" w:hAnsiTheme="minorHAnsi" w:cstheme="minorHAnsi" w:hint="default"/>
        <w:w w:val="99"/>
        <w:sz w:val="28"/>
        <w:szCs w:val="28"/>
      </w:rPr>
    </w:lvl>
    <w:lvl w:ilvl="1" w:tplc="1690F708">
      <w:start w:val="1"/>
      <w:numFmt w:val="lowerLetter"/>
      <w:lvlText w:val="%2)"/>
      <w:lvlJc w:val="left"/>
      <w:pPr>
        <w:ind w:left="2306" w:hanging="1840"/>
      </w:pPr>
      <w:rPr>
        <w:rFonts w:asciiTheme="minorHAnsi" w:eastAsia="Arial" w:hAnsiTheme="minorHAnsi" w:cstheme="minorHAnsi" w:hint="default"/>
        <w:w w:val="99"/>
        <w:sz w:val="20"/>
        <w:szCs w:val="20"/>
      </w:rPr>
    </w:lvl>
    <w:lvl w:ilvl="2" w:tplc="0FFA5E9C">
      <w:start w:val="1"/>
      <w:numFmt w:val="bullet"/>
      <w:lvlText w:val="•"/>
      <w:lvlJc w:val="left"/>
      <w:pPr>
        <w:ind w:left="2709" w:hanging="1840"/>
      </w:pPr>
      <w:rPr>
        <w:rFonts w:hint="default"/>
      </w:rPr>
    </w:lvl>
    <w:lvl w:ilvl="3" w:tplc="EC16D0C6">
      <w:start w:val="1"/>
      <w:numFmt w:val="bullet"/>
      <w:lvlText w:val="•"/>
      <w:lvlJc w:val="left"/>
      <w:pPr>
        <w:ind w:left="3118" w:hanging="1840"/>
      </w:pPr>
      <w:rPr>
        <w:rFonts w:hint="default"/>
      </w:rPr>
    </w:lvl>
    <w:lvl w:ilvl="4" w:tplc="C36240BA">
      <w:start w:val="1"/>
      <w:numFmt w:val="bullet"/>
      <w:lvlText w:val="•"/>
      <w:lvlJc w:val="left"/>
      <w:pPr>
        <w:ind w:left="3528" w:hanging="1840"/>
      </w:pPr>
      <w:rPr>
        <w:rFonts w:hint="default"/>
      </w:rPr>
    </w:lvl>
    <w:lvl w:ilvl="5" w:tplc="97286960">
      <w:start w:val="1"/>
      <w:numFmt w:val="bullet"/>
      <w:lvlText w:val="•"/>
      <w:lvlJc w:val="left"/>
      <w:pPr>
        <w:ind w:left="3937" w:hanging="1840"/>
      </w:pPr>
      <w:rPr>
        <w:rFonts w:hint="default"/>
      </w:rPr>
    </w:lvl>
    <w:lvl w:ilvl="6" w:tplc="0EA07946">
      <w:start w:val="1"/>
      <w:numFmt w:val="bullet"/>
      <w:lvlText w:val="•"/>
      <w:lvlJc w:val="left"/>
      <w:pPr>
        <w:ind w:left="4346" w:hanging="1840"/>
      </w:pPr>
      <w:rPr>
        <w:rFonts w:hint="default"/>
      </w:rPr>
    </w:lvl>
    <w:lvl w:ilvl="7" w:tplc="D0060808">
      <w:start w:val="1"/>
      <w:numFmt w:val="bullet"/>
      <w:lvlText w:val="•"/>
      <w:lvlJc w:val="left"/>
      <w:pPr>
        <w:ind w:left="4756" w:hanging="1840"/>
      </w:pPr>
      <w:rPr>
        <w:rFonts w:hint="default"/>
      </w:rPr>
    </w:lvl>
    <w:lvl w:ilvl="8" w:tplc="957AE148">
      <w:start w:val="1"/>
      <w:numFmt w:val="bullet"/>
      <w:lvlText w:val="•"/>
      <w:lvlJc w:val="left"/>
      <w:pPr>
        <w:ind w:left="5165" w:hanging="1840"/>
      </w:pPr>
      <w:rPr>
        <w:rFonts w:hint="default"/>
      </w:rPr>
    </w:lvl>
  </w:abstractNum>
  <w:abstractNum w:abstractNumId="4" w15:restartNumberingAfterBreak="0">
    <w:nsid w:val="186508F4"/>
    <w:multiLevelType w:val="hybridMultilevel"/>
    <w:tmpl w:val="5246B376"/>
    <w:lvl w:ilvl="0" w:tplc="4BAEC362">
      <w:start w:val="3"/>
      <w:numFmt w:val="decimal"/>
      <w:lvlText w:val="%1)"/>
      <w:lvlJc w:val="left"/>
      <w:pPr>
        <w:ind w:left="422"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42644"/>
    <w:multiLevelType w:val="hybridMultilevel"/>
    <w:tmpl w:val="18C46EB0"/>
    <w:lvl w:ilvl="0" w:tplc="EF2AA734">
      <w:start w:val="1"/>
      <w:numFmt w:val="decimal"/>
      <w:pStyle w:val="Numberedpara"/>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178CA"/>
    <w:multiLevelType w:val="hybridMultilevel"/>
    <w:tmpl w:val="5D3645B8"/>
    <w:lvl w:ilvl="0" w:tplc="0809000F">
      <w:start w:val="1"/>
      <w:numFmt w:val="decimal"/>
      <w:lvlText w:val="%1."/>
      <w:lvlJc w:val="left"/>
      <w:pPr>
        <w:ind w:left="422" w:hanging="360"/>
      </w:pPr>
      <w:rPr>
        <w:rFonts w:hint="default"/>
        <w:b w:val="0"/>
        <w:bCs w:val="0"/>
      </w:rPr>
    </w:lvl>
    <w:lvl w:ilvl="1" w:tplc="FFFFFFFF" w:tentative="1">
      <w:start w:val="1"/>
      <w:numFmt w:val="lowerLetter"/>
      <w:lvlText w:val="%2."/>
      <w:lvlJc w:val="left"/>
      <w:pPr>
        <w:ind w:left="1142" w:hanging="360"/>
      </w:pPr>
    </w:lvl>
    <w:lvl w:ilvl="2" w:tplc="FFFFFFFF" w:tentative="1">
      <w:start w:val="1"/>
      <w:numFmt w:val="lowerRoman"/>
      <w:lvlText w:val="%3."/>
      <w:lvlJc w:val="right"/>
      <w:pPr>
        <w:ind w:left="1862" w:hanging="180"/>
      </w:pPr>
    </w:lvl>
    <w:lvl w:ilvl="3" w:tplc="FFFFFFFF" w:tentative="1">
      <w:start w:val="1"/>
      <w:numFmt w:val="decimal"/>
      <w:lvlText w:val="%4."/>
      <w:lvlJc w:val="left"/>
      <w:pPr>
        <w:ind w:left="2582" w:hanging="360"/>
      </w:pPr>
    </w:lvl>
    <w:lvl w:ilvl="4" w:tplc="FFFFFFFF" w:tentative="1">
      <w:start w:val="1"/>
      <w:numFmt w:val="lowerLetter"/>
      <w:lvlText w:val="%5."/>
      <w:lvlJc w:val="left"/>
      <w:pPr>
        <w:ind w:left="3302" w:hanging="360"/>
      </w:pPr>
    </w:lvl>
    <w:lvl w:ilvl="5" w:tplc="FFFFFFFF" w:tentative="1">
      <w:start w:val="1"/>
      <w:numFmt w:val="lowerRoman"/>
      <w:lvlText w:val="%6."/>
      <w:lvlJc w:val="right"/>
      <w:pPr>
        <w:ind w:left="4022" w:hanging="180"/>
      </w:pPr>
    </w:lvl>
    <w:lvl w:ilvl="6" w:tplc="FFFFFFFF" w:tentative="1">
      <w:start w:val="1"/>
      <w:numFmt w:val="decimal"/>
      <w:lvlText w:val="%7."/>
      <w:lvlJc w:val="left"/>
      <w:pPr>
        <w:ind w:left="4742" w:hanging="360"/>
      </w:pPr>
    </w:lvl>
    <w:lvl w:ilvl="7" w:tplc="FFFFFFFF" w:tentative="1">
      <w:start w:val="1"/>
      <w:numFmt w:val="lowerLetter"/>
      <w:lvlText w:val="%8."/>
      <w:lvlJc w:val="left"/>
      <w:pPr>
        <w:ind w:left="5462" w:hanging="360"/>
      </w:pPr>
    </w:lvl>
    <w:lvl w:ilvl="8" w:tplc="FFFFFFFF" w:tentative="1">
      <w:start w:val="1"/>
      <w:numFmt w:val="lowerRoman"/>
      <w:lvlText w:val="%9."/>
      <w:lvlJc w:val="right"/>
      <w:pPr>
        <w:ind w:left="6182" w:hanging="180"/>
      </w:pPr>
    </w:lvl>
  </w:abstractNum>
  <w:abstractNum w:abstractNumId="7" w15:restartNumberingAfterBreak="0">
    <w:nsid w:val="480A770E"/>
    <w:multiLevelType w:val="hybridMultilevel"/>
    <w:tmpl w:val="739462B6"/>
    <w:lvl w:ilvl="0" w:tplc="AD7AD518">
      <w:start w:val="1"/>
      <w:numFmt w:val="lowerLetter"/>
      <w:lvlText w:val="%1)"/>
      <w:lvlJc w:val="left"/>
      <w:pPr>
        <w:ind w:left="459" w:hanging="360"/>
      </w:pPr>
      <w:rPr>
        <w:rFonts w:hint="default"/>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8" w15:restartNumberingAfterBreak="0">
    <w:nsid w:val="482A41B7"/>
    <w:multiLevelType w:val="hybridMultilevel"/>
    <w:tmpl w:val="0156AF8E"/>
    <w:lvl w:ilvl="0" w:tplc="0E041DB4">
      <w:start w:val="1"/>
      <w:numFmt w:val="decimal"/>
      <w:lvlText w:val="(%1)"/>
      <w:lvlJc w:val="left"/>
      <w:pPr>
        <w:ind w:left="422" w:hanging="360"/>
      </w:pPr>
      <w:rPr>
        <w:rFonts w:hint="default"/>
      </w:rPr>
    </w:lvl>
    <w:lvl w:ilvl="1" w:tplc="08090019" w:tentative="1">
      <w:start w:val="1"/>
      <w:numFmt w:val="lowerLetter"/>
      <w:lvlText w:val="%2."/>
      <w:lvlJc w:val="left"/>
      <w:pPr>
        <w:ind w:left="1142" w:hanging="360"/>
      </w:pPr>
    </w:lvl>
    <w:lvl w:ilvl="2" w:tplc="0809001B" w:tentative="1">
      <w:start w:val="1"/>
      <w:numFmt w:val="lowerRoman"/>
      <w:lvlText w:val="%3."/>
      <w:lvlJc w:val="right"/>
      <w:pPr>
        <w:ind w:left="1862" w:hanging="180"/>
      </w:pPr>
    </w:lvl>
    <w:lvl w:ilvl="3" w:tplc="0809000F" w:tentative="1">
      <w:start w:val="1"/>
      <w:numFmt w:val="decimal"/>
      <w:lvlText w:val="%4."/>
      <w:lvlJc w:val="left"/>
      <w:pPr>
        <w:ind w:left="2582" w:hanging="360"/>
      </w:pPr>
    </w:lvl>
    <w:lvl w:ilvl="4" w:tplc="08090019" w:tentative="1">
      <w:start w:val="1"/>
      <w:numFmt w:val="lowerLetter"/>
      <w:lvlText w:val="%5."/>
      <w:lvlJc w:val="left"/>
      <w:pPr>
        <w:ind w:left="3302" w:hanging="360"/>
      </w:pPr>
    </w:lvl>
    <w:lvl w:ilvl="5" w:tplc="0809001B" w:tentative="1">
      <w:start w:val="1"/>
      <w:numFmt w:val="lowerRoman"/>
      <w:lvlText w:val="%6."/>
      <w:lvlJc w:val="right"/>
      <w:pPr>
        <w:ind w:left="4022" w:hanging="180"/>
      </w:pPr>
    </w:lvl>
    <w:lvl w:ilvl="6" w:tplc="0809000F" w:tentative="1">
      <w:start w:val="1"/>
      <w:numFmt w:val="decimal"/>
      <w:lvlText w:val="%7."/>
      <w:lvlJc w:val="left"/>
      <w:pPr>
        <w:ind w:left="4742" w:hanging="360"/>
      </w:pPr>
    </w:lvl>
    <w:lvl w:ilvl="7" w:tplc="08090019" w:tentative="1">
      <w:start w:val="1"/>
      <w:numFmt w:val="lowerLetter"/>
      <w:lvlText w:val="%8."/>
      <w:lvlJc w:val="left"/>
      <w:pPr>
        <w:ind w:left="5462" w:hanging="360"/>
      </w:pPr>
    </w:lvl>
    <w:lvl w:ilvl="8" w:tplc="0809001B" w:tentative="1">
      <w:start w:val="1"/>
      <w:numFmt w:val="lowerRoman"/>
      <w:lvlText w:val="%9."/>
      <w:lvlJc w:val="right"/>
      <w:pPr>
        <w:ind w:left="6182" w:hanging="180"/>
      </w:pPr>
    </w:lvl>
  </w:abstractNum>
  <w:abstractNum w:abstractNumId="9" w15:restartNumberingAfterBreak="0">
    <w:nsid w:val="484E133E"/>
    <w:multiLevelType w:val="hybridMultilevel"/>
    <w:tmpl w:val="73808EA2"/>
    <w:lvl w:ilvl="0" w:tplc="E79CD5C4">
      <w:start w:val="1"/>
      <w:numFmt w:val="lowerLetter"/>
      <w:lvlText w:val="(%1)"/>
      <w:lvlJc w:val="left"/>
      <w:pPr>
        <w:ind w:left="422" w:hanging="360"/>
      </w:pPr>
      <w:rPr>
        <w:rFonts w:hint="default"/>
        <w:color w:val="auto"/>
        <w:sz w:val="20"/>
      </w:rPr>
    </w:lvl>
    <w:lvl w:ilvl="1" w:tplc="08090019" w:tentative="1">
      <w:start w:val="1"/>
      <w:numFmt w:val="lowerLetter"/>
      <w:lvlText w:val="%2."/>
      <w:lvlJc w:val="left"/>
      <w:pPr>
        <w:ind w:left="1142" w:hanging="360"/>
      </w:pPr>
    </w:lvl>
    <w:lvl w:ilvl="2" w:tplc="0809001B" w:tentative="1">
      <w:start w:val="1"/>
      <w:numFmt w:val="lowerRoman"/>
      <w:lvlText w:val="%3."/>
      <w:lvlJc w:val="right"/>
      <w:pPr>
        <w:ind w:left="1862" w:hanging="180"/>
      </w:pPr>
    </w:lvl>
    <w:lvl w:ilvl="3" w:tplc="0809000F" w:tentative="1">
      <w:start w:val="1"/>
      <w:numFmt w:val="decimal"/>
      <w:lvlText w:val="%4."/>
      <w:lvlJc w:val="left"/>
      <w:pPr>
        <w:ind w:left="2582" w:hanging="360"/>
      </w:pPr>
    </w:lvl>
    <w:lvl w:ilvl="4" w:tplc="08090019" w:tentative="1">
      <w:start w:val="1"/>
      <w:numFmt w:val="lowerLetter"/>
      <w:lvlText w:val="%5."/>
      <w:lvlJc w:val="left"/>
      <w:pPr>
        <w:ind w:left="3302" w:hanging="360"/>
      </w:pPr>
    </w:lvl>
    <w:lvl w:ilvl="5" w:tplc="0809001B" w:tentative="1">
      <w:start w:val="1"/>
      <w:numFmt w:val="lowerRoman"/>
      <w:lvlText w:val="%6."/>
      <w:lvlJc w:val="right"/>
      <w:pPr>
        <w:ind w:left="4022" w:hanging="180"/>
      </w:pPr>
    </w:lvl>
    <w:lvl w:ilvl="6" w:tplc="0809000F" w:tentative="1">
      <w:start w:val="1"/>
      <w:numFmt w:val="decimal"/>
      <w:lvlText w:val="%7."/>
      <w:lvlJc w:val="left"/>
      <w:pPr>
        <w:ind w:left="4742" w:hanging="360"/>
      </w:pPr>
    </w:lvl>
    <w:lvl w:ilvl="7" w:tplc="08090019" w:tentative="1">
      <w:start w:val="1"/>
      <w:numFmt w:val="lowerLetter"/>
      <w:lvlText w:val="%8."/>
      <w:lvlJc w:val="left"/>
      <w:pPr>
        <w:ind w:left="5462" w:hanging="360"/>
      </w:pPr>
    </w:lvl>
    <w:lvl w:ilvl="8" w:tplc="0809001B" w:tentative="1">
      <w:start w:val="1"/>
      <w:numFmt w:val="lowerRoman"/>
      <w:lvlText w:val="%9."/>
      <w:lvlJc w:val="right"/>
      <w:pPr>
        <w:ind w:left="6182" w:hanging="180"/>
      </w:pPr>
    </w:lvl>
  </w:abstractNum>
  <w:abstractNum w:abstractNumId="10" w15:restartNumberingAfterBreak="0">
    <w:nsid w:val="4BA83138"/>
    <w:multiLevelType w:val="hybridMultilevel"/>
    <w:tmpl w:val="74926E20"/>
    <w:lvl w:ilvl="0" w:tplc="F3F47FF6">
      <w:start w:val="1"/>
      <w:numFmt w:val="decimal"/>
      <w:lvlText w:val="(%1)"/>
      <w:lvlJc w:val="left"/>
      <w:pPr>
        <w:ind w:left="422" w:hanging="360"/>
      </w:pPr>
      <w:rPr>
        <w:rFonts w:hint="default"/>
      </w:rPr>
    </w:lvl>
    <w:lvl w:ilvl="1" w:tplc="08090019" w:tentative="1">
      <w:start w:val="1"/>
      <w:numFmt w:val="lowerLetter"/>
      <w:lvlText w:val="%2."/>
      <w:lvlJc w:val="left"/>
      <w:pPr>
        <w:ind w:left="1142" w:hanging="360"/>
      </w:pPr>
    </w:lvl>
    <w:lvl w:ilvl="2" w:tplc="0809001B" w:tentative="1">
      <w:start w:val="1"/>
      <w:numFmt w:val="lowerRoman"/>
      <w:lvlText w:val="%3."/>
      <w:lvlJc w:val="right"/>
      <w:pPr>
        <w:ind w:left="1862" w:hanging="180"/>
      </w:pPr>
    </w:lvl>
    <w:lvl w:ilvl="3" w:tplc="0809000F" w:tentative="1">
      <w:start w:val="1"/>
      <w:numFmt w:val="decimal"/>
      <w:lvlText w:val="%4."/>
      <w:lvlJc w:val="left"/>
      <w:pPr>
        <w:ind w:left="2582" w:hanging="360"/>
      </w:pPr>
    </w:lvl>
    <w:lvl w:ilvl="4" w:tplc="08090019" w:tentative="1">
      <w:start w:val="1"/>
      <w:numFmt w:val="lowerLetter"/>
      <w:lvlText w:val="%5."/>
      <w:lvlJc w:val="left"/>
      <w:pPr>
        <w:ind w:left="3302" w:hanging="360"/>
      </w:pPr>
    </w:lvl>
    <w:lvl w:ilvl="5" w:tplc="0809001B" w:tentative="1">
      <w:start w:val="1"/>
      <w:numFmt w:val="lowerRoman"/>
      <w:lvlText w:val="%6."/>
      <w:lvlJc w:val="right"/>
      <w:pPr>
        <w:ind w:left="4022" w:hanging="180"/>
      </w:pPr>
    </w:lvl>
    <w:lvl w:ilvl="6" w:tplc="0809000F" w:tentative="1">
      <w:start w:val="1"/>
      <w:numFmt w:val="decimal"/>
      <w:lvlText w:val="%7."/>
      <w:lvlJc w:val="left"/>
      <w:pPr>
        <w:ind w:left="4742" w:hanging="360"/>
      </w:pPr>
    </w:lvl>
    <w:lvl w:ilvl="7" w:tplc="08090019" w:tentative="1">
      <w:start w:val="1"/>
      <w:numFmt w:val="lowerLetter"/>
      <w:lvlText w:val="%8."/>
      <w:lvlJc w:val="left"/>
      <w:pPr>
        <w:ind w:left="5462" w:hanging="360"/>
      </w:pPr>
    </w:lvl>
    <w:lvl w:ilvl="8" w:tplc="0809001B" w:tentative="1">
      <w:start w:val="1"/>
      <w:numFmt w:val="lowerRoman"/>
      <w:lvlText w:val="%9."/>
      <w:lvlJc w:val="right"/>
      <w:pPr>
        <w:ind w:left="6182" w:hanging="180"/>
      </w:pPr>
    </w:lvl>
  </w:abstractNum>
  <w:abstractNum w:abstractNumId="11" w15:restartNumberingAfterBreak="0">
    <w:nsid w:val="55E56826"/>
    <w:multiLevelType w:val="hybridMultilevel"/>
    <w:tmpl w:val="08284D08"/>
    <w:lvl w:ilvl="0" w:tplc="91D2BAFE">
      <w:start w:val="1"/>
      <w:numFmt w:val="decimal"/>
      <w:lvlText w:val="(%1)"/>
      <w:lvlJc w:val="left"/>
      <w:pPr>
        <w:ind w:left="422" w:hanging="360"/>
      </w:pPr>
      <w:rPr>
        <w:rFonts w:ascii="Arial" w:hAnsi="Arial" w:cs="Arial" w:hint="default"/>
        <w:sz w:val="20"/>
        <w:szCs w:val="20"/>
      </w:rPr>
    </w:lvl>
    <w:lvl w:ilvl="1" w:tplc="08090019" w:tentative="1">
      <w:start w:val="1"/>
      <w:numFmt w:val="lowerLetter"/>
      <w:lvlText w:val="%2."/>
      <w:lvlJc w:val="left"/>
      <w:pPr>
        <w:ind w:left="1142" w:hanging="360"/>
      </w:pPr>
    </w:lvl>
    <w:lvl w:ilvl="2" w:tplc="0809001B" w:tentative="1">
      <w:start w:val="1"/>
      <w:numFmt w:val="lowerRoman"/>
      <w:lvlText w:val="%3."/>
      <w:lvlJc w:val="right"/>
      <w:pPr>
        <w:ind w:left="1862" w:hanging="180"/>
      </w:pPr>
    </w:lvl>
    <w:lvl w:ilvl="3" w:tplc="0809000F" w:tentative="1">
      <w:start w:val="1"/>
      <w:numFmt w:val="decimal"/>
      <w:lvlText w:val="%4."/>
      <w:lvlJc w:val="left"/>
      <w:pPr>
        <w:ind w:left="2582" w:hanging="360"/>
      </w:pPr>
    </w:lvl>
    <w:lvl w:ilvl="4" w:tplc="08090019" w:tentative="1">
      <w:start w:val="1"/>
      <w:numFmt w:val="lowerLetter"/>
      <w:lvlText w:val="%5."/>
      <w:lvlJc w:val="left"/>
      <w:pPr>
        <w:ind w:left="3302" w:hanging="360"/>
      </w:pPr>
    </w:lvl>
    <w:lvl w:ilvl="5" w:tplc="0809001B" w:tentative="1">
      <w:start w:val="1"/>
      <w:numFmt w:val="lowerRoman"/>
      <w:lvlText w:val="%6."/>
      <w:lvlJc w:val="right"/>
      <w:pPr>
        <w:ind w:left="4022" w:hanging="180"/>
      </w:pPr>
    </w:lvl>
    <w:lvl w:ilvl="6" w:tplc="0809000F" w:tentative="1">
      <w:start w:val="1"/>
      <w:numFmt w:val="decimal"/>
      <w:lvlText w:val="%7."/>
      <w:lvlJc w:val="left"/>
      <w:pPr>
        <w:ind w:left="4742" w:hanging="360"/>
      </w:pPr>
    </w:lvl>
    <w:lvl w:ilvl="7" w:tplc="08090019" w:tentative="1">
      <w:start w:val="1"/>
      <w:numFmt w:val="lowerLetter"/>
      <w:lvlText w:val="%8."/>
      <w:lvlJc w:val="left"/>
      <w:pPr>
        <w:ind w:left="5462" w:hanging="360"/>
      </w:pPr>
    </w:lvl>
    <w:lvl w:ilvl="8" w:tplc="0809001B" w:tentative="1">
      <w:start w:val="1"/>
      <w:numFmt w:val="lowerRoman"/>
      <w:lvlText w:val="%9."/>
      <w:lvlJc w:val="right"/>
      <w:pPr>
        <w:ind w:left="6182" w:hanging="180"/>
      </w:pPr>
    </w:lvl>
  </w:abstractNum>
  <w:abstractNum w:abstractNumId="12" w15:restartNumberingAfterBreak="0">
    <w:nsid w:val="57534A0F"/>
    <w:multiLevelType w:val="hybridMultilevel"/>
    <w:tmpl w:val="BD18FA06"/>
    <w:lvl w:ilvl="0" w:tplc="59941008">
      <w:start w:val="2"/>
      <w:numFmt w:val="bullet"/>
      <w:pStyle w:val="Dashed"/>
      <w:lvlText w:val="-"/>
      <w:lvlJc w:val="left"/>
      <w:pPr>
        <w:ind w:left="1287" w:hanging="360"/>
      </w:pPr>
      <w:rPr>
        <w:rFonts w:ascii="Times New Roman" w:eastAsia="Calibri"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88A4B20"/>
    <w:multiLevelType w:val="hybridMultilevel"/>
    <w:tmpl w:val="10166F0E"/>
    <w:lvl w:ilvl="0" w:tplc="410A8258">
      <w:start w:val="1"/>
      <w:numFmt w:val="lowerLetter"/>
      <w:lvlText w:val="(%1)"/>
      <w:lvlJc w:val="left"/>
      <w:pPr>
        <w:ind w:left="782" w:hanging="360"/>
      </w:pPr>
      <w:rPr>
        <w:rFonts w:hint="default"/>
      </w:r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14" w15:restartNumberingAfterBreak="0">
    <w:nsid w:val="6C856E5A"/>
    <w:multiLevelType w:val="hybridMultilevel"/>
    <w:tmpl w:val="AA8059CE"/>
    <w:lvl w:ilvl="0" w:tplc="0C0A0011">
      <w:start w:val="1"/>
      <w:numFmt w:val="decimal"/>
      <w:lvlText w:val="%1)"/>
      <w:lvlJc w:val="left"/>
      <w:pPr>
        <w:ind w:left="422" w:hanging="360"/>
      </w:pPr>
      <w:rPr>
        <w:rFonts w:hint="default"/>
        <w:b w:val="0"/>
        <w:bCs w:val="0"/>
      </w:rPr>
    </w:lvl>
    <w:lvl w:ilvl="1" w:tplc="08090019" w:tentative="1">
      <w:start w:val="1"/>
      <w:numFmt w:val="lowerLetter"/>
      <w:lvlText w:val="%2."/>
      <w:lvlJc w:val="left"/>
      <w:pPr>
        <w:ind w:left="1142" w:hanging="360"/>
      </w:pPr>
    </w:lvl>
    <w:lvl w:ilvl="2" w:tplc="0809001B" w:tentative="1">
      <w:start w:val="1"/>
      <w:numFmt w:val="lowerRoman"/>
      <w:lvlText w:val="%3."/>
      <w:lvlJc w:val="right"/>
      <w:pPr>
        <w:ind w:left="1862" w:hanging="180"/>
      </w:pPr>
    </w:lvl>
    <w:lvl w:ilvl="3" w:tplc="0809000F" w:tentative="1">
      <w:start w:val="1"/>
      <w:numFmt w:val="decimal"/>
      <w:lvlText w:val="%4."/>
      <w:lvlJc w:val="left"/>
      <w:pPr>
        <w:ind w:left="2582" w:hanging="360"/>
      </w:pPr>
    </w:lvl>
    <w:lvl w:ilvl="4" w:tplc="08090019" w:tentative="1">
      <w:start w:val="1"/>
      <w:numFmt w:val="lowerLetter"/>
      <w:lvlText w:val="%5."/>
      <w:lvlJc w:val="left"/>
      <w:pPr>
        <w:ind w:left="3302" w:hanging="360"/>
      </w:pPr>
    </w:lvl>
    <w:lvl w:ilvl="5" w:tplc="0809001B" w:tentative="1">
      <w:start w:val="1"/>
      <w:numFmt w:val="lowerRoman"/>
      <w:lvlText w:val="%6."/>
      <w:lvlJc w:val="right"/>
      <w:pPr>
        <w:ind w:left="4022" w:hanging="180"/>
      </w:pPr>
    </w:lvl>
    <w:lvl w:ilvl="6" w:tplc="0809000F" w:tentative="1">
      <w:start w:val="1"/>
      <w:numFmt w:val="decimal"/>
      <w:lvlText w:val="%7."/>
      <w:lvlJc w:val="left"/>
      <w:pPr>
        <w:ind w:left="4742" w:hanging="360"/>
      </w:pPr>
    </w:lvl>
    <w:lvl w:ilvl="7" w:tplc="08090019" w:tentative="1">
      <w:start w:val="1"/>
      <w:numFmt w:val="lowerLetter"/>
      <w:lvlText w:val="%8."/>
      <w:lvlJc w:val="left"/>
      <w:pPr>
        <w:ind w:left="5462" w:hanging="360"/>
      </w:pPr>
    </w:lvl>
    <w:lvl w:ilvl="8" w:tplc="0809001B" w:tentative="1">
      <w:start w:val="1"/>
      <w:numFmt w:val="lowerRoman"/>
      <w:lvlText w:val="%9."/>
      <w:lvlJc w:val="right"/>
      <w:pPr>
        <w:ind w:left="6182" w:hanging="180"/>
      </w:pPr>
    </w:lvl>
  </w:abstractNum>
  <w:abstractNum w:abstractNumId="15" w15:restartNumberingAfterBreak="0">
    <w:nsid w:val="6E8F3DC1"/>
    <w:multiLevelType w:val="hybridMultilevel"/>
    <w:tmpl w:val="DF94CAB0"/>
    <w:lvl w:ilvl="0" w:tplc="317CBE30">
      <w:start w:val="1"/>
      <w:numFmt w:val="lowerLetter"/>
      <w:lvlText w:val="(%1)"/>
      <w:lvlJc w:val="left"/>
      <w:pPr>
        <w:ind w:left="782" w:hanging="360"/>
      </w:pPr>
      <w:rPr>
        <w:rFonts w:hint="default"/>
      </w:r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16" w15:restartNumberingAfterBreak="0">
    <w:nsid w:val="6F544B6D"/>
    <w:multiLevelType w:val="hybridMultilevel"/>
    <w:tmpl w:val="42ECDA02"/>
    <w:lvl w:ilvl="0" w:tplc="E5D23A0C">
      <w:start w:val="1"/>
      <w:numFmt w:val="lowerLetter"/>
      <w:lvlText w:val="(%1)"/>
      <w:lvlJc w:val="left"/>
      <w:pPr>
        <w:ind w:left="422" w:hanging="360"/>
      </w:pPr>
      <w:rPr>
        <w:rFonts w:hint="default"/>
      </w:rPr>
    </w:lvl>
    <w:lvl w:ilvl="1" w:tplc="08090019" w:tentative="1">
      <w:start w:val="1"/>
      <w:numFmt w:val="lowerLetter"/>
      <w:lvlText w:val="%2."/>
      <w:lvlJc w:val="left"/>
      <w:pPr>
        <w:ind w:left="1142" w:hanging="360"/>
      </w:pPr>
    </w:lvl>
    <w:lvl w:ilvl="2" w:tplc="0809001B" w:tentative="1">
      <w:start w:val="1"/>
      <w:numFmt w:val="lowerRoman"/>
      <w:lvlText w:val="%3."/>
      <w:lvlJc w:val="right"/>
      <w:pPr>
        <w:ind w:left="1862" w:hanging="180"/>
      </w:pPr>
    </w:lvl>
    <w:lvl w:ilvl="3" w:tplc="0809000F" w:tentative="1">
      <w:start w:val="1"/>
      <w:numFmt w:val="decimal"/>
      <w:lvlText w:val="%4."/>
      <w:lvlJc w:val="left"/>
      <w:pPr>
        <w:ind w:left="2582" w:hanging="360"/>
      </w:pPr>
    </w:lvl>
    <w:lvl w:ilvl="4" w:tplc="08090019" w:tentative="1">
      <w:start w:val="1"/>
      <w:numFmt w:val="lowerLetter"/>
      <w:lvlText w:val="%5."/>
      <w:lvlJc w:val="left"/>
      <w:pPr>
        <w:ind w:left="3302" w:hanging="360"/>
      </w:pPr>
    </w:lvl>
    <w:lvl w:ilvl="5" w:tplc="0809001B" w:tentative="1">
      <w:start w:val="1"/>
      <w:numFmt w:val="lowerRoman"/>
      <w:lvlText w:val="%6."/>
      <w:lvlJc w:val="right"/>
      <w:pPr>
        <w:ind w:left="4022" w:hanging="180"/>
      </w:pPr>
    </w:lvl>
    <w:lvl w:ilvl="6" w:tplc="0809000F" w:tentative="1">
      <w:start w:val="1"/>
      <w:numFmt w:val="decimal"/>
      <w:lvlText w:val="%7."/>
      <w:lvlJc w:val="left"/>
      <w:pPr>
        <w:ind w:left="4742" w:hanging="360"/>
      </w:pPr>
    </w:lvl>
    <w:lvl w:ilvl="7" w:tplc="08090019" w:tentative="1">
      <w:start w:val="1"/>
      <w:numFmt w:val="lowerLetter"/>
      <w:lvlText w:val="%8."/>
      <w:lvlJc w:val="left"/>
      <w:pPr>
        <w:ind w:left="5462" w:hanging="360"/>
      </w:pPr>
    </w:lvl>
    <w:lvl w:ilvl="8" w:tplc="0809001B" w:tentative="1">
      <w:start w:val="1"/>
      <w:numFmt w:val="lowerRoman"/>
      <w:lvlText w:val="%9."/>
      <w:lvlJc w:val="right"/>
      <w:pPr>
        <w:ind w:left="6182" w:hanging="180"/>
      </w:pPr>
    </w:lvl>
  </w:abstractNum>
  <w:abstractNum w:abstractNumId="17" w15:restartNumberingAfterBreak="0">
    <w:nsid w:val="6F6E1D9B"/>
    <w:multiLevelType w:val="hybridMultilevel"/>
    <w:tmpl w:val="EE141C0A"/>
    <w:lvl w:ilvl="0" w:tplc="020E3F6A">
      <w:start w:val="1"/>
      <w:numFmt w:val="bullet"/>
      <w:pStyle w:val="Bullets"/>
      <w:lvlText w:val=""/>
      <w:lvlJc w:val="left"/>
      <w:pPr>
        <w:ind w:left="720" w:hanging="360"/>
      </w:pPr>
      <w:rPr>
        <w:rFonts w:ascii="Symbol" w:hAnsi="Symbol" w:hint="default"/>
        <w:b w:val="0"/>
        <w:bCs w:val="0"/>
        <w:i w:val="0"/>
        <w:iCs w:val="0"/>
        <w:caps w:val="0"/>
        <w:strike w:val="0"/>
        <w:dstrike w:val="0"/>
        <w:outline w:val="0"/>
        <w:shadow w:val="0"/>
        <w:emboss w:val="0"/>
        <w:imprint w:val="0"/>
        <w:vanish w:val="0"/>
        <w:spacing w:val="0"/>
        <w:kern w:val="0"/>
        <w:position w:val="0"/>
        <w:sz w:val="20"/>
        <w:u w:val="none"/>
        <w:effect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7D5F12"/>
    <w:multiLevelType w:val="multilevel"/>
    <w:tmpl w:val="92C88598"/>
    <w:lvl w:ilvl="0">
      <w:start w:val="1"/>
      <w:numFmt w:val="decimal"/>
      <w:pStyle w:val="TabbedNumber"/>
      <w:lvlText w:val="%1."/>
      <w:lvlJc w:val="left"/>
      <w:pPr>
        <w:ind w:left="1134" w:hanging="567"/>
      </w:pPr>
      <w:rPr>
        <w:rFonts w:ascii="Arial" w:hAnsi="Arial" w:hint="default"/>
        <w:b w:val="0"/>
        <w:i w:val="0"/>
        <w:sz w:val="22"/>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9" w15:restartNumberingAfterBreak="0">
    <w:nsid w:val="76957FFB"/>
    <w:multiLevelType w:val="hybridMultilevel"/>
    <w:tmpl w:val="2F2C20AA"/>
    <w:lvl w:ilvl="0" w:tplc="7A743752">
      <w:start w:val="1"/>
      <w:numFmt w:val="bullet"/>
      <w:lvlText w:val="□"/>
      <w:lvlJc w:val="left"/>
      <w:pPr>
        <w:ind w:left="417" w:hanging="361"/>
      </w:pPr>
      <w:rPr>
        <w:rFonts w:ascii="Arial Unicode MS" w:eastAsia="Arial Unicode MS" w:hAnsi="Arial Unicode MS" w:cs="Arial Unicode MS" w:hint="default"/>
        <w:w w:val="73"/>
        <w:sz w:val="22"/>
        <w:szCs w:val="22"/>
      </w:rPr>
    </w:lvl>
    <w:lvl w:ilvl="1" w:tplc="BE323B10">
      <w:start w:val="1"/>
      <w:numFmt w:val="bullet"/>
      <w:lvlText w:val="•"/>
      <w:lvlJc w:val="left"/>
      <w:pPr>
        <w:ind w:left="1301" w:hanging="361"/>
      </w:pPr>
      <w:rPr>
        <w:rFonts w:hint="default"/>
      </w:rPr>
    </w:lvl>
    <w:lvl w:ilvl="2" w:tplc="626E8FFA">
      <w:start w:val="1"/>
      <w:numFmt w:val="bullet"/>
      <w:lvlText w:val="•"/>
      <w:lvlJc w:val="left"/>
      <w:pPr>
        <w:ind w:left="2183" w:hanging="361"/>
      </w:pPr>
      <w:rPr>
        <w:rFonts w:hint="default"/>
      </w:rPr>
    </w:lvl>
    <w:lvl w:ilvl="3" w:tplc="F51CD24E">
      <w:start w:val="1"/>
      <w:numFmt w:val="bullet"/>
      <w:lvlText w:val="•"/>
      <w:lvlJc w:val="left"/>
      <w:pPr>
        <w:ind w:left="3064" w:hanging="361"/>
      </w:pPr>
      <w:rPr>
        <w:rFonts w:hint="default"/>
      </w:rPr>
    </w:lvl>
    <w:lvl w:ilvl="4" w:tplc="99B2E816">
      <w:start w:val="1"/>
      <w:numFmt w:val="bullet"/>
      <w:lvlText w:val="•"/>
      <w:lvlJc w:val="left"/>
      <w:pPr>
        <w:ind w:left="3946" w:hanging="361"/>
      </w:pPr>
      <w:rPr>
        <w:rFonts w:hint="default"/>
      </w:rPr>
    </w:lvl>
    <w:lvl w:ilvl="5" w:tplc="50703B5C">
      <w:start w:val="1"/>
      <w:numFmt w:val="bullet"/>
      <w:lvlText w:val="•"/>
      <w:lvlJc w:val="left"/>
      <w:pPr>
        <w:ind w:left="4827" w:hanging="361"/>
      </w:pPr>
      <w:rPr>
        <w:rFonts w:hint="default"/>
      </w:rPr>
    </w:lvl>
    <w:lvl w:ilvl="6" w:tplc="C65C40A6">
      <w:start w:val="1"/>
      <w:numFmt w:val="bullet"/>
      <w:lvlText w:val="•"/>
      <w:lvlJc w:val="left"/>
      <w:pPr>
        <w:ind w:left="5709" w:hanging="361"/>
      </w:pPr>
      <w:rPr>
        <w:rFonts w:hint="default"/>
      </w:rPr>
    </w:lvl>
    <w:lvl w:ilvl="7" w:tplc="B67E77F0">
      <w:start w:val="1"/>
      <w:numFmt w:val="bullet"/>
      <w:lvlText w:val="•"/>
      <w:lvlJc w:val="left"/>
      <w:pPr>
        <w:ind w:left="6590" w:hanging="361"/>
      </w:pPr>
      <w:rPr>
        <w:rFonts w:hint="default"/>
      </w:rPr>
    </w:lvl>
    <w:lvl w:ilvl="8" w:tplc="A0B2556E">
      <w:start w:val="1"/>
      <w:numFmt w:val="bullet"/>
      <w:lvlText w:val="•"/>
      <w:lvlJc w:val="left"/>
      <w:pPr>
        <w:ind w:left="7472" w:hanging="361"/>
      </w:pPr>
      <w:rPr>
        <w:rFonts w:hint="default"/>
      </w:rPr>
    </w:lvl>
  </w:abstractNum>
  <w:num w:numId="1">
    <w:abstractNumId w:val="5"/>
  </w:num>
  <w:num w:numId="2">
    <w:abstractNumId w:val="12"/>
  </w:num>
  <w:num w:numId="3">
    <w:abstractNumId w:val="18"/>
  </w:num>
  <w:num w:numId="4">
    <w:abstractNumId w:val="8"/>
  </w:num>
  <w:num w:numId="5">
    <w:abstractNumId w:val="15"/>
  </w:num>
  <w:num w:numId="6">
    <w:abstractNumId w:val="14"/>
  </w:num>
  <w:num w:numId="7">
    <w:abstractNumId w:val="13"/>
  </w:num>
  <w:num w:numId="8">
    <w:abstractNumId w:val="11"/>
  </w:num>
  <w:num w:numId="9">
    <w:abstractNumId w:val="16"/>
  </w:num>
  <w:num w:numId="10">
    <w:abstractNumId w:val="9"/>
  </w:num>
  <w:num w:numId="11">
    <w:abstractNumId w:val="17"/>
  </w:num>
  <w:num w:numId="12">
    <w:abstractNumId w:val="10"/>
  </w:num>
  <w:num w:numId="13">
    <w:abstractNumId w:val="0"/>
  </w:num>
  <w:num w:numId="14">
    <w:abstractNumId w:val="2"/>
  </w:num>
  <w:num w:numId="15">
    <w:abstractNumId w:val="19"/>
  </w:num>
  <w:num w:numId="16">
    <w:abstractNumId w:val="7"/>
  </w:num>
  <w:num w:numId="17">
    <w:abstractNumId w:val="3"/>
  </w:num>
  <w:num w:numId="18">
    <w:abstractNumId w:val="6"/>
  </w:num>
  <w:num w:numId="19">
    <w:abstractNumId w:val="4"/>
  </w:num>
  <w:num w:numId="20">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8B8"/>
    <w:rsid w:val="00001438"/>
    <w:rsid w:val="0000362B"/>
    <w:rsid w:val="00003FEC"/>
    <w:rsid w:val="00011AE3"/>
    <w:rsid w:val="00012AB5"/>
    <w:rsid w:val="000137BC"/>
    <w:rsid w:val="000158CA"/>
    <w:rsid w:val="00015D1D"/>
    <w:rsid w:val="000170AB"/>
    <w:rsid w:val="000178FD"/>
    <w:rsid w:val="00024C03"/>
    <w:rsid w:val="0003154F"/>
    <w:rsid w:val="00035ED8"/>
    <w:rsid w:val="000400DD"/>
    <w:rsid w:val="0004171E"/>
    <w:rsid w:val="00044B25"/>
    <w:rsid w:val="0004502F"/>
    <w:rsid w:val="00046BB4"/>
    <w:rsid w:val="0004705B"/>
    <w:rsid w:val="0005498D"/>
    <w:rsid w:val="0005570D"/>
    <w:rsid w:val="00056844"/>
    <w:rsid w:val="00057F09"/>
    <w:rsid w:val="00061F8F"/>
    <w:rsid w:val="00063750"/>
    <w:rsid w:val="00065063"/>
    <w:rsid w:val="000668B4"/>
    <w:rsid w:val="00067735"/>
    <w:rsid w:val="00067B25"/>
    <w:rsid w:val="000705A3"/>
    <w:rsid w:val="00070BAE"/>
    <w:rsid w:val="00071D94"/>
    <w:rsid w:val="0007327B"/>
    <w:rsid w:val="000741B2"/>
    <w:rsid w:val="00075B9C"/>
    <w:rsid w:val="0008325F"/>
    <w:rsid w:val="00086A5F"/>
    <w:rsid w:val="000A7344"/>
    <w:rsid w:val="000A7DE2"/>
    <w:rsid w:val="000B0411"/>
    <w:rsid w:val="000B0884"/>
    <w:rsid w:val="000B1842"/>
    <w:rsid w:val="000C08D5"/>
    <w:rsid w:val="000C256A"/>
    <w:rsid w:val="000C3D95"/>
    <w:rsid w:val="000C4CC2"/>
    <w:rsid w:val="000C5624"/>
    <w:rsid w:val="000C6119"/>
    <w:rsid w:val="000D6779"/>
    <w:rsid w:val="000D68F4"/>
    <w:rsid w:val="000D6AFD"/>
    <w:rsid w:val="000D74FC"/>
    <w:rsid w:val="000E0D1F"/>
    <w:rsid w:val="000F3ACB"/>
    <w:rsid w:val="000F421F"/>
    <w:rsid w:val="000F50EB"/>
    <w:rsid w:val="000F5868"/>
    <w:rsid w:val="000F6DDD"/>
    <w:rsid w:val="00101F99"/>
    <w:rsid w:val="001036DE"/>
    <w:rsid w:val="001043F0"/>
    <w:rsid w:val="00105D40"/>
    <w:rsid w:val="00107A82"/>
    <w:rsid w:val="00107B05"/>
    <w:rsid w:val="00116A3F"/>
    <w:rsid w:val="001179C6"/>
    <w:rsid w:val="00117B75"/>
    <w:rsid w:val="00123FB1"/>
    <w:rsid w:val="00125609"/>
    <w:rsid w:val="001334DC"/>
    <w:rsid w:val="00133E0E"/>
    <w:rsid w:val="00134B95"/>
    <w:rsid w:val="0013574B"/>
    <w:rsid w:val="00137E4B"/>
    <w:rsid w:val="00145DBE"/>
    <w:rsid w:val="001468EC"/>
    <w:rsid w:val="00151673"/>
    <w:rsid w:val="00151FF7"/>
    <w:rsid w:val="00155CD3"/>
    <w:rsid w:val="00157F3F"/>
    <w:rsid w:val="0016049F"/>
    <w:rsid w:val="00172CF0"/>
    <w:rsid w:val="00173314"/>
    <w:rsid w:val="00173D13"/>
    <w:rsid w:val="00174730"/>
    <w:rsid w:val="00180858"/>
    <w:rsid w:val="001873A1"/>
    <w:rsid w:val="00187E7E"/>
    <w:rsid w:val="00191B9A"/>
    <w:rsid w:val="001926AC"/>
    <w:rsid w:val="001947C4"/>
    <w:rsid w:val="00194A47"/>
    <w:rsid w:val="001A026F"/>
    <w:rsid w:val="001A2E0E"/>
    <w:rsid w:val="001A358B"/>
    <w:rsid w:val="001A3E5B"/>
    <w:rsid w:val="001A5BC5"/>
    <w:rsid w:val="001B11F3"/>
    <w:rsid w:val="001B6A9B"/>
    <w:rsid w:val="001C0AEA"/>
    <w:rsid w:val="001C2947"/>
    <w:rsid w:val="001C385E"/>
    <w:rsid w:val="001C6289"/>
    <w:rsid w:val="001D132E"/>
    <w:rsid w:val="001D24FC"/>
    <w:rsid w:val="001D2983"/>
    <w:rsid w:val="001D2DC4"/>
    <w:rsid w:val="001D3EDA"/>
    <w:rsid w:val="001E2890"/>
    <w:rsid w:val="001E2D77"/>
    <w:rsid w:val="001E2DFA"/>
    <w:rsid w:val="001E6B97"/>
    <w:rsid w:val="001E7844"/>
    <w:rsid w:val="001E7A06"/>
    <w:rsid w:val="001F2DB4"/>
    <w:rsid w:val="001F532E"/>
    <w:rsid w:val="00202D72"/>
    <w:rsid w:val="0020469A"/>
    <w:rsid w:val="00213A50"/>
    <w:rsid w:val="00214B4D"/>
    <w:rsid w:val="00217129"/>
    <w:rsid w:val="002201C1"/>
    <w:rsid w:val="00222BB0"/>
    <w:rsid w:val="00222EC8"/>
    <w:rsid w:val="00223A27"/>
    <w:rsid w:val="00223B6A"/>
    <w:rsid w:val="00225A41"/>
    <w:rsid w:val="002410CD"/>
    <w:rsid w:val="00242DEC"/>
    <w:rsid w:val="00243337"/>
    <w:rsid w:val="0024724E"/>
    <w:rsid w:val="00252AC2"/>
    <w:rsid w:val="00253C40"/>
    <w:rsid w:val="002541CA"/>
    <w:rsid w:val="00254B51"/>
    <w:rsid w:val="0025515A"/>
    <w:rsid w:val="0025524F"/>
    <w:rsid w:val="002601F4"/>
    <w:rsid w:val="00262CB1"/>
    <w:rsid w:val="00274944"/>
    <w:rsid w:val="00281A0E"/>
    <w:rsid w:val="002833E2"/>
    <w:rsid w:val="00284316"/>
    <w:rsid w:val="00287247"/>
    <w:rsid w:val="00290787"/>
    <w:rsid w:val="00291166"/>
    <w:rsid w:val="00292F68"/>
    <w:rsid w:val="00295817"/>
    <w:rsid w:val="002A0D45"/>
    <w:rsid w:val="002A4ACB"/>
    <w:rsid w:val="002A6AC1"/>
    <w:rsid w:val="002A6DB6"/>
    <w:rsid w:val="002A7AB1"/>
    <w:rsid w:val="002B348F"/>
    <w:rsid w:val="002B6329"/>
    <w:rsid w:val="002B703D"/>
    <w:rsid w:val="002C2B46"/>
    <w:rsid w:val="002D2660"/>
    <w:rsid w:val="002D5EF5"/>
    <w:rsid w:val="002D791E"/>
    <w:rsid w:val="002D7F15"/>
    <w:rsid w:val="002E03CA"/>
    <w:rsid w:val="002E5B8A"/>
    <w:rsid w:val="002F10CC"/>
    <w:rsid w:val="002F6463"/>
    <w:rsid w:val="002F6CC9"/>
    <w:rsid w:val="002F7019"/>
    <w:rsid w:val="00300606"/>
    <w:rsid w:val="00300815"/>
    <w:rsid w:val="0030149B"/>
    <w:rsid w:val="0030590B"/>
    <w:rsid w:val="00310AF3"/>
    <w:rsid w:val="0031364A"/>
    <w:rsid w:val="00316B3F"/>
    <w:rsid w:val="00320BF9"/>
    <w:rsid w:val="00321BD7"/>
    <w:rsid w:val="00322E83"/>
    <w:rsid w:val="003268E0"/>
    <w:rsid w:val="00330B4F"/>
    <w:rsid w:val="00331DA8"/>
    <w:rsid w:val="003437FA"/>
    <w:rsid w:val="00343E3B"/>
    <w:rsid w:val="00344016"/>
    <w:rsid w:val="003477B5"/>
    <w:rsid w:val="003544E9"/>
    <w:rsid w:val="00360C1C"/>
    <w:rsid w:val="003661B1"/>
    <w:rsid w:val="00367C33"/>
    <w:rsid w:val="00370F56"/>
    <w:rsid w:val="00374A7A"/>
    <w:rsid w:val="003760CF"/>
    <w:rsid w:val="00380726"/>
    <w:rsid w:val="0038131E"/>
    <w:rsid w:val="00382E27"/>
    <w:rsid w:val="003861DF"/>
    <w:rsid w:val="003866FD"/>
    <w:rsid w:val="00386A6A"/>
    <w:rsid w:val="00387583"/>
    <w:rsid w:val="0039236C"/>
    <w:rsid w:val="003928DE"/>
    <w:rsid w:val="003951B9"/>
    <w:rsid w:val="0039600C"/>
    <w:rsid w:val="003A08C3"/>
    <w:rsid w:val="003A0955"/>
    <w:rsid w:val="003A1075"/>
    <w:rsid w:val="003A141A"/>
    <w:rsid w:val="003A33C2"/>
    <w:rsid w:val="003A5B16"/>
    <w:rsid w:val="003B1E00"/>
    <w:rsid w:val="003B3D90"/>
    <w:rsid w:val="003C12D8"/>
    <w:rsid w:val="003D0CF5"/>
    <w:rsid w:val="003D1552"/>
    <w:rsid w:val="003D3593"/>
    <w:rsid w:val="003D4070"/>
    <w:rsid w:val="003D7573"/>
    <w:rsid w:val="003D7C06"/>
    <w:rsid w:val="003E0825"/>
    <w:rsid w:val="003E1D05"/>
    <w:rsid w:val="003E25E2"/>
    <w:rsid w:val="003E3E3C"/>
    <w:rsid w:val="003E5543"/>
    <w:rsid w:val="003E6CB0"/>
    <w:rsid w:val="003E7B8D"/>
    <w:rsid w:val="00400B29"/>
    <w:rsid w:val="0040385D"/>
    <w:rsid w:val="00405484"/>
    <w:rsid w:val="00410401"/>
    <w:rsid w:val="00410412"/>
    <w:rsid w:val="00416B06"/>
    <w:rsid w:val="004176B2"/>
    <w:rsid w:val="00417864"/>
    <w:rsid w:val="00422FF0"/>
    <w:rsid w:val="004300B8"/>
    <w:rsid w:val="0043602F"/>
    <w:rsid w:val="004373E8"/>
    <w:rsid w:val="004406C7"/>
    <w:rsid w:val="004418C0"/>
    <w:rsid w:val="0044397C"/>
    <w:rsid w:val="004509E8"/>
    <w:rsid w:val="004513D1"/>
    <w:rsid w:val="004555A6"/>
    <w:rsid w:val="00460732"/>
    <w:rsid w:val="00460C49"/>
    <w:rsid w:val="00462113"/>
    <w:rsid w:val="00462744"/>
    <w:rsid w:val="004654CA"/>
    <w:rsid w:val="00465EE0"/>
    <w:rsid w:val="00465FC3"/>
    <w:rsid w:val="00466B28"/>
    <w:rsid w:val="00467B52"/>
    <w:rsid w:val="00472C66"/>
    <w:rsid w:val="004766BB"/>
    <w:rsid w:val="00476FC3"/>
    <w:rsid w:val="00483F06"/>
    <w:rsid w:val="00484A59"/>
    <w:rsid w:val="00486709"/>
    <w:rsid w:val="0049026B"/>
    <w:rsid w:val="004A050D"/>
    <w:rsid w:val="004A3BDF"/>
    <w:rsid w:val="004A61E0"/>
    <w:rsid w:val="004B3FEE"/>
    <w:rsid w:val="004B4574"/>
    <w:rsid w:val="004C19A4"/>
    <w:rsid w:val="004C5100"/>
    <w:rsid w:val="004C680E"/>
    <w:rsid w:val="004D01CF"/>
    <w:rsid w:val="004D0376"/>
    <w:rsid w:val="004D05CD"/>
    <w:rsid w:val="004D4699"/>
    <w:rsid w:val="004E1F7C"/>
    <w:rsid w:val="004E5353"/>
    <w:rsid w:val="004F79B5"/>
    <w:rsid w:val="005052E4"/>
    <w:rsid w:val="00511EAC"/>
    <w:rsid w:val="00512C4C"/>
    <w:rsid w:val="00524AFE"/>
    <w:rsid w:val="00532291"/>
    <w:rsid w:val="005402C0"/>
    <w:rsid w:val="00543DC8"/>
    <w:rsid w:val="00545C31"/>
    <w:rsid w:val="005465A6"/>
    <w:rsid w:val="005469D0"/>
    <w:rsid w:val="0054759C"/>
    <w:rsid w:val="00547685"/>
    <w:rsid w:val="005507FD"/>
    <w:rsid w:val="00553276"/>
    <w:rsid w:val="00555499"/>
    <w:rsid w:val="00555B60"/>
    <w:rsid w:val="00556AF6"/>
    <w:rsid w:val="0056146F"/>
    <w:rsid w:val="005638CF"/>
    <w:rsid w:val="00570958"/>
    <w:rsid w:val="00570DF7"/>
    <w:rsid w:val="005729A9"/>
    <w:rsid w:val="00582882"/>
    <w:rsid w:val="00584462"/>
    <w:rsid w:val="00594612"/>
    <w:rsid w:val="00595ADE"/>
    <w:rsid w:val="005A0D31"/>
    <w:rsid w:val="005A4C7B"/>
    <w:rsid w:val="005B21A0"/>
    <w:rsid w:val="005B232B"/>
    <w:rsid w:val="005B2425"/>
    <w:rsid w:val="005B30B1"/>
    <w:rsid w:val="005B4BE2"/>
    <w:rsid w:val="005B5554"/>
    <w:rsid w:val="005B6DEC"/>
    <w:rsid w:val="005C01FA"/>
    <w:rsid w:val="005C2B5C"/>
    <w:rsid w:val="005C3731"/>
    <w:rsid w:val="005C5968"/>
    <w:rsid w:val="005E2B94"/>
    <w:rsid w:val="005E2F0D"/>
    <w:rsid w:val="005E3399"/>
    <w:rsid w:val="005E33E6"/>
    <w:rsid w:val="005E6149"/>
    <w:rsid w:val="005F0585"/>
    <w:rsid w:val="005F1A05"/>
    <w:rsid w:val="005F4B47"/>
    <w:rsid w:val="005F5491"/>
    <w:rsid w:val="005F6BB7"/>
    <w:rsid w:val="005F74D6"/>
    <w:rsid w:val="0060535A"/>
    <w:rsid w:val="006053BE"/>
    <w:rsid w:val="00613616"/>
    <w:rsid w:val="00615155"/>
    <w:rsid w:val="006171D3"/>
    <w:rsid w:val="00621258"/>
    <w:rsid w:val="00621473"/>
    <w:rsid w:val="00621A48"/>
    <w:rsid w:val="0062615D"/>
    <w:rsid w:val="00626A2D"/>
    <w:rsid w:val="00641F8F"/>
    <w:rsid w:val="006451CA"/>
    <w:rsid w:val="00646872"/>
    <w:rsid w:val="00651CBD"/>
    <w:rsid w:val="00656485"/>
    <w:rsid w:val="00657243"/>
    <w:rsid w:val="00657C4E"/>
    <w:rsid w:val="00660206"/>
    <w:rsid w:val="00660465"/>
    <w:rsid w:val="00670C0D"/>
    <w:rsid w:val="00673534"/>
    <w:rsid w:val="00676206"/>
    <w:rsid w:val="00676DEC"/>
    <w:rsid w:val="00677723"/>
    <w:rsid w:val="00680111"/>
    <w:rsid w:val="00682C94"/>
    <w:rsid w:val="0068566B"/>
    <w:rsid w:val="006906F4"/>
    <w:rsid w:val="00694DFC"/>
    <w:rsid w:val="006963FD"/>
    <w:rsid w:val="00696A54"/>
    <w:rsid w:val="006A0123"/>
    <w:rsid w:val="006A4B96"/>
    <w:rsid w:val="006A4F00"/>
    <w:rsid w:val="006B657F"/>
    <w:rsid w:val="006B774B"/>
    <w:rsid w:val="006C4E7A"/>
    <w:rsid w:val="006C5355"/>
    <w:rsid w:val="006D0C59"/>
    <w:rsid w:val="006D4937"/>
    <w:rsid w:val="006E0A77"/>
    <w:rsid w:val="006E0F80"/>
    <w:rsid w:val="006E1387"/>
    <w:rsid w:val="006E3692"/>
    <w:rsid w:val="006E5EEF"/>
    <w:rsid w:val="006E5FF7"/>
    <w:rsid w:val="006E60D1"/>
    <w:rsid w:val="006E6143"/>
    <w:rsid w:val="006F0473"/>
    <w:rsid w:val="006F06FC"/>
    <w:rsid w:val="006F16F9"/>
    <w:rsid w:val="006F4CCF"/>
    <w:rsid w:val="006F5A16"/>
    <w:rsid w:val="00700572"/>
    <w:rsid w:val="0070075A"/>
    <w:rsid w:val="00703100"/>
    <w:rsid w:val="0070432C"/>
    <w:rsid w:val="00707F13"/>
    <w:rsid w:val="007145EA"/>
    <w:rsid w:val="00717DEA"/>
    <w:rsid w:val="007228F3"/>
    <w:rsid w:val="00723140"/>
    <w:rsid w:val="00723706"/>
    <w:rsid w:val="007243EA"/>
    <w:rsid w:val="0072448E"/>
    <w:rsid w:val="00725D9B"/>
    <w:rsid w:val="00727C6B"/>
    <w:rsid w:val="00731453"/>
    <w:rsid w:val="00733E0C"/>
    <w:rsid w:val="00737901"/>
    <w:rsid w:val="0074086A"/>
    <w:rsid w:val="0074365C"/>
    <w:rsid w:val="00744F7E"/>
    <w:rsid w:val="007563B5"/>
    <w:rsid w:val="00762EB8"/>
    <w:rsid w:val="00763D4E"/>
    <w:rsid w:val="0077139A"/>
    <w:rsid w:val="00773F3A"/>
    <w:rsid w:val="00776C1D"/>
    <w:rsid w:val="00777422"/>
    <w:rsid w:val="00784FBD"/>
    <w:rsid w:val="00785B15"/>
    <w:rsid w:val="007876FD"/>
    <w:rsid w:val="007909CB"/>
    <w:rsid w:val="0079537C"/>
    <w:rsid w:val="007A0F24"/>
    <w:rsid w:val="007A2780"/>
    <w:rsid w:val="007A6061"/>
    <w:rsid w:val="007B5B56"/>
    <w:rsid w:val="007C2C2A"/>
    <w:rsid w:val="007C2E3F"/>
    <w:rsid w:val="007C4128"/>
    <w:rsid w:val="007D0B1F"/>
    <w:rsid w:val="007D43CA"/>
    <w:rsid w:val="007D4451"/>
    <w:rsid w:val="007E0EAA"/>
    <w:rsid w:val="007F293C"/>
    <w:rsid w:val="007F4B56"/>
    <w:rsid w:val="007F5406"/>
    <w:rsid w:val="0080149B"/>
    <w:rsid w:val="008022A5"/>
    <w:rsid w:val="00803ACB"/>
    <w:rsid w:val="00805289"/>
    <w:rsid w:val="0080544D"/>
    <w:rsid w:val="00807A48"/>
    <w:rsid w:val="00811D4C"/>
    <w:rsid w:val="008144B4"/>
    <w:rsid w:val="0081655F"/>
    <w:rsid w:val="008168FD"/>
    <w:rsid w:val="0081753B"/>
    <w:rsid w:val="008247F7"/>
    <w:rsid w:val="008269F3"/>
    <w:rsid w:val="0083047D"/>
    <w:rsid w:val="00831B18"/>
    <w:rsid w:val="00831FD5"/>
    <w:rsid w:val="00834636"/>
    <w:rsid w:val="00840EDD"/>
    <w:rsid w:val="00846DD7"/>
    <w:rsid w:val="008538B8"/>
    <w:rsid w:val="008649E6"/>
    <w:rsid w:val="008709ED"/>
    <w:rsid w:val="008741A5"/>
    <w:rsid w:val="008835B7"/>
    <w:rsid w:val="008838E4"/>
    <w:rsid w:val="00892CFB"/>
    <w:rsid w:val="008A1148"/>
    <w:rsid w:val="008A1197"/>
    <w:rsid w:val="008A40FC"/>
    <w:rsid w:val="008B068F"/>
    <w:rsid w:val="008B2405"/>
    <w:rsid w:val="008B4617"/>
    <w:rsid w:val="008B6124"/>
    <w:rsid w:val="008C0E76"/>
    <w:rsid w:val="008C5D01"/>
    <w:rsid w:val="008C6876"/>
    <w:rsid w:val="008C6B82"/>
    <w:rsid w:val="008D0CFA"/>
    <w:rsid w:val="008D7927"/>
    <w:rsid w:val="008D7B3B"/>
    <w:rsid w:val="008D7B88"/>
    <w:rsid w:val="008E06DE"/>
    <w:rsid w:val="008E0CD8"/>
    <w:rsid w:val="008E1FF1"/>
    <w:rsid w:val="008E7F35"/>
    <w:rsid w:val="008F03BC"/>
    <w:rsid w:val="008F1640"/>
    <w:rsid w:val="008F2963"/>
    <w:rsid w:val="008F3B3D"/>
    <w:rsid w:val="008F676F"/>
    <w:rsid w:val="00903B2C"/>
    <w:rsid w:val="00905B1B"/>
    <w:rsid w:val="00907CE7"/>
    <w:rsid w:val="00907E74"/>
    <w:rsid w:val="009110DD"/>
    <w:rsid w:val="0091468D"/>
    <w:rsid w:val="0091638B"/>
    <w:rsid w:val="009211A2"/>
    <w:rsid w:val="00930A80"/>
    <w:rsid w:val="009311DE"/>
    <w:rsid w:val="009353D2"/>
    <w:rsid w:val="009372F2"/>
    <w:rsid w:val="00950E53"/>
    <w:rsid w:val="00951E71"/>
    <w:rsid w:val="009528BB"/>
    <w:rsid w:val="00953065"/>
    <w:rsid w:val="009553F2"/>
    <w:rsid w:val="00960D0C"/>
    <w:rsid w:val="009611F2"/>
    <w:rsid w:val="00964217"/>
    <w:rsid w:val="00971FBE"/>
    <w:rsid w:val="00974F4D"/>
    <w:rsid w:val="009760F1"/>
    <w:rsid w:val="009805D4"/>
    <w:rsid w:val="00986662"/>
    <w:rsid w:val="00991637"/>
    <w:rsid w:val="00991741"/>
    <w:rsid w:val="00991A0D"/>
    <w:rsid w:val="00996528"/>
    <w:rsid w:val="009A5D85"/>
    <w:rsid w:val="009A6AF2"/>
    <w:rsid w:val="009A74AD"/>
    <w:rsid w:val="009B1C20"/>
    <w:rsid w:val="009B361A"/>
    <w:rsid w:val="009B7748"/>
    <w:rsid w:val="009C20F7"/>
    <w:rsid w:val="009C3E62"/>
    <w:rsid w:val="009C726F"/>
    <w:rsid w:val="009C7FC5"/>
    <w:rsid w:val="009D61E2"/>
    <w:rsid w:val="009E720E"/>
    <w:rsid w:val="009F2FEC"/>
    <w:rsid w:val="009F6004"/>
    <w:rsid w:val="009F6333"/>
    <w:rsid w:val="009F6BC9"/>
    <w:rsid w:val="00A02864"/>
    <w:rsid w:val="00A11B50"/>
    <w:rsid w:val="00A27716"/>
    <w:rsid w:val="00A31EDC"/>
    <w:rsid w:val="00A32222"/>
    <w:rsid w:val="00A32F56"/>
    <w:rsid w:val="00A371AE"/>
    <w:rsid w:val="00A37E2F"/>
    <w:rsid w:val="00A41AF5"/>
    <w:rsid w:val="00A41E00"/>
    <w:rsid w:val="00A424EE"/>
    <w:rsid w:val="00A51BCE"/>
    <w:rsid w:val="00A62B2A"/>
    <w:rsid w:val="00A6496D"/>
    <w:rsid w:val="00A65FF9"/>
    <w:rsid w:val="00A66749"/>
    <w:rsid w:val="00A7277C"/>
    <w:rsid w:val="00A727CA"/>
    <w:rsid w:val="00A74542"/>
    <w:rsid w:val="00A75D38"/>
    <w:rsid w:val="00A76596"/>
    <w:rsid w:val="00A8059B"/>
    <w:rsid w:val="00A8204F"/>
    <w:rsid w:val="00A8565C"/>
    <w:rsid w:val="00A920B6"/>
    <w:rsid w:val="00A95CA0"/>
    <w:rsid w:val="00AA179B"/>
    <w:rsid w:val="00AA3030"/>
    <w:rsid w:val="00AA4534"/>
    <w:rsid w:val="00AB2DE3"/>
    <w:rsid w:val="00AC4DD9"/>
    <w:rsid w:val="00AC6AFD"/>
    <w:rsid w:val="00AD2DD5"/>
    <w:rsid w:val="00AD4132"/>
    <w:rsid w:val="00AD48A9"/>
    <w:rsid w:val="00AD54C4"/>
    <w:rsid w:val="00AD6BB1"/>
    <w:rsid w:val="00AE14C6"/>
    <w:rsid w:val="00AE1F82"/>
    <w:rsid w:val="00AE4E77"/>
    <w:rsid w:val="00AF0214"/>
    <w:rsid w:val="00AF0A26"/>
    <w:rsid w:val="00AF1A43"/>
    <w:rsid w:val="00AF7BAA"/>
    <w:rsid w:val="00B009F2"/>
    <w:rsid w:val="00B033A3"/>
    <w:rsid w:val="00B053EA"/>
    <w:rsid w:val="00B0557D"/>
    <w:rsid w:val="00B059A1"/>
    <w:rsid w:val="00B07BD0"/>
    <w:rsid w:val="00B112C2"/>
    <w:rsid w:val="00B116B7"/>
    <w:rsid w:val="00B11B85"/>
    <w:rsid w:val="00B11C88"/>
    <w:rsid w:val="00B15B1B"/>
    <w:rsid w:val="00B16632"/>
    <w:rsid w:val="00B22400"/>
    <w:rsid w:val="00B23C8F"/>
    <w:rsid w:val="00B317C2"/>
    <w:rsid w:val="00B353A6"/>
    <w:rsid w:val="00B409A5"/>
    <w:rsid w:val="00B44839"/>
    <w:rsid w:val="00B50A31"/>
    <w:rsid w:val="00B5579B"/>
    <w:rsid w:val="00B63996"/>
    <w:rsid w:val="00B65C4D"/>
    <w:rsid w:val="00B67245"/>
    <w:rsid w:val="00B702A0"/>
    <w:rsid w:val="00B71509"/>
    <w:rsid w:val="00B71543"/>
    <w:rsid w:val="00B75A2C"/>
    <w:rsid w:val="00B76C52"/>
    <w:rsid w:val="00B809FD"/>
    <w:rsid w:val="00B823FE"/>
    <w:rsid w:val="00B86915"/>
    <w:rsid w:val="00B87F69"/>
    <w:rsid w:val="00B90D56"/>
    <w:rsid w:val="00B95D81"/>
    <w:rsid w:val="00B96141"/>
    <w:rsid w:val="00BA41AA"/>
    <w:rsid w:val="00BB1C4B"/>
    <w:rsid w:val="00BB5DB1"/>
    <w:rsid w:val="00BC1948"/>
    <w:rsid w:val="00BC2E1C"/>
    <w:rsid w:val="00BC4438"/>
    <w:rsid w:val="00BC5D2A"/>
    <w:rsid w:val="00BD0765"/>
    <w:rsid w:val="00BD32D6"/>
    <w:rsid w:val="00BD5C1F"/>
    <w:rsid w:val="00BD6336"/>
    <w:rsid w:val="00BD6767"/>
    <w:rsid w:val="00BE0C78"/>
    <w:rsid w:val="00BE0CC3"/>
    <w:rsid w:val="00BE1646"/>
    <w:rsid w:val="00BE693C"/>
    <w:rsid w:val="00BF256E"/>
    <w:rsid w:val="00BF2E0E"/>
    <w:rsid w:val="00BF4FE0"/>
    <w:rsid w:val="00BF5F6F"/>
    <w:rsid w:val="00BF711F"/>
    <w:rsid w:val="00C0311A"/>
    <w:rsid w:val="00C10C89"/>
    <w:rsid w:val="00C11DB1"/>
    <w:rsid w:val="00C20A0C"/>
    <w:rsid w:val="00C24F62"/>
    <w:rsid w:val="00C2778D"/>
    <w:rsid w:val="00C326F5"/>
    <w:rsid w:val="00C443FC"/>
    <w:rsid w:val="00C44977"/>
    <w:rsid w:val="00C44A54"/>
    <w:rsid w:val="00C51DB4"/>
    <w:rsid w:val="00C52EBC"/>
    <w:rsid w:val="00C54BBF"/>
    <w:rsid w:val="00C607D0"/>
    <w:rsid w:val="00C60E9B"/>
    <w:rsid w:val="00C61278"/>
    <w:rsid w:val="00C613DB"/>
    <w:rsid w:val="00C614CA"/>
    <w:rsid w:val="00C77005"/>
    <w:rsid w:val="00C7715C"/>
    <w:rsid w:val="00C80779"/>
    <w:rsid w:val="00C84B5B"/>
    <w:rsid w:val="00C879F6"/>
    <w:rsid w:val="00C9562B"/>
    <w:rsid w:val="00C96348"/>
    <w:rsid w:val="00CA1152"/>
    <w:rsid w:val="00CA6A4F"/>
    <w:rsid w:val="00CB0586"/>
    <w:rsid w:val="00CB1A85"/>
    <w:rsid w:val="00CB54F7"/>
    <w:rsid w:val="00CB7368"/>
    <w:rsid w:val="00CB74FB"/>
    <w:rsid w:val="00CB7EE6"/>
    <w:rsid w:val="00CC1557"/>
    <w:rsid w:val="00CC22C3"/>
    <w:rsid w:val="00CC31B2"/>
    <w:rsid w:val="00CC4071"/>
    <w:rsid w:val="00CC454A"/>
    <w:rsid w:val="00CC659E"/>
    <w:rsid w:val="00CC67F4"/>
    <w:rsid w:val="00CD05AE"/>
    <w:rsid w:val="00CD6DA8"/>
    <w:rsid w:val="00CE32F3"/>
    <w:rsid w:val="00CE4B17"/>
    <w:rsid w:val="00CF0FED"/>
    <w:rsid w:val="00CF165F"/>
    <w:rsid w:val="00CF24D9"/>
    <w:rsid w:val="00CF402D"/>
    <w:rsid w:val="00CF571A"/>
    <w:rsid w:val="00CF616E"/>
    <w:rsid w:val="00CF7B4B"/>
    <w:rsid w:val="00D00CA9"/>
    <w:rsid w:val="00D04E14"/>
    <w:rsid w:val="00D111D1"/>
    <w:rsid w:val="00D1346D"/>
    <w:rsid w:val="00D17336"/>
    <w:rsid w:val="00D17B9A"/>
    <w:rsid w:val="00D2007A"/>
    <w:rsid w:val="00D208A2"/>
    <w:rsid w:val="00D2210A"/>
    <w:rsid w:val="00D26BE2"/>
    <w:rsid w:val="00D319AD"/>
    <w:rsid w:val="00D32269"/>
    <w:rsid w:val="00D35ED5"/>
    <w:rsid w:val="00D36B8F"/>
    <w:rsid w:val="00D4188B"/>
    <w:rsid w:val="00D43209"/>
    <w:rsid w:val="00D50CDC"/>
    <w:rsid w:val="00D56791"/>
    <w:rsid w:val="00D6024F"/>
    <w:rsid w:val="00D60653"/>
    <w:rsid w:val="00D61F08"/>
    <w:rsid w:val="00D65F72"/>
    <w:rsid w:val="00D664E9"/>
    <w:rsid w:val="00D70047"/>
    <w:rsid w:val="00D7119D"/>
    <w:rsid w:val="00D72BD9"/>
    <w:rsid w:val="00D82D00"/>
    <w:rsid w:val="00D8376D"/>
    <w:rsid w:val="00D925DD"/>
    <w:rsid w:val="00D93C9B"/>
    <w:rsid w:val="00D94404"/>
    <w:rsid w:val="00D94A00"/>
    <w:rsid w:val="00D9698B"/>
    <w:rsid w:val="00D96D40"/>
    <w:rsid w:val="00DA0D43"/>
    <w:rsid w:val="00DA61EA"/>
    <w:rsid w:val="00DA7C9E"/>
    <w:rsid w:val="00DB09C1"/>
    <w:rsid w:val="00DB3053"/>
    <w:rsid w:val="00DB46A1"/>
    <w:rsid w:val="00DB65F6"/>
    <w:rsid w:val="00DB7E22"/>
    <w:rsid w:val="00DC02D0"/>
    <w:rsid w:val="00DC1A60"/>
    <w:rsid w:val="00DC24B4"/>
    <w:rsid w:val="00DC3B94"/>
    <w:rsid w:val="00DC7741"/>
    <w:rsid w:val="00DD0DD4"/>
    <w:rsid w:val="00DD4748"/>
    <w:rsid w:val="00DD566F"/>
    <w:rsid w:val="00DD5A1A"/>
    <w:rsid w:val="00DE0EB5"/>
    <w:rsid w:val="00DE1CDB"/>
    <w:rsid w:val="00DE3BEA"/>
    <w:rsid w:val="00DE43C3"/>
    <w:rsid w:val="00DE47C9"/>
    <w:rsid w:val="00DE55E0"/>
    <w:rsid w:val="00DF0313"/>
    <w:rsid w:val="00DF2105"/>
    <w:rsid w:val="00E00A7E"/>
    <w:rsid w:val="00E01C76"/>
    <w:rsid w:val="00E11D0B"/>
    <w:rsid w:val="00E12B60"/>
    <w:rsid w:val="00E1537A"/>
    <w:rsid w:val="00E21A56"/>
    <w:rsid w:val="00E21D6D"/>
    <w:rsid w:val="00E21FE2"/>
    <w:rsid w:val="00E24547"/>
    <w:rsid w:val="00E27E51"/>
    <w:rsid w:val="00E30152"/>
    <w:rsid w:val="00E306C5"/>
    <w:rsid w:val="00E30B23"/>
    <w:rsid w:val="00E32071"/>
    <w:rsid w:val="00E333FB"/>
    <w:rsid w:val="00E34CDF"/>
    <w:rsid w:val="00E41A9A"/>
    <w:rsid w:val="00E451DB"/>
    <w:rsid w:val="00E45C79"/>
    <w:rsid w:val="00E4732C"/>
    <w:rsid w:val="00E51E33"/>
    <w:rsid w:val="00E541DD"/>
    <w:rsid w:val="00E56904"/>
    <w:rsid w:val="00E57345"/>
    <w:rsid w:val="00E63B1B"/>
    <w:rsid w:val="00E64B08"/>
    <w:rsid w:val="00E66DBD"/>
    <w:rsid w:val="00E6754E"/>
    <w:rsid w:val="00E73D29"/>
    <w:rsid w:val="00E85A01"/>
    <w:rsid w:val="00E8785C"/>
    <w:rsid w:val="00E93623"/>
    <w:rsid w:val="00E94B77"/>
    <w:rsid w:val="00EA1667"/>
    <w:rsid w:val="00EA205E"/>
    <w:rsid w:val="00EA2F20"/>
    <w:rsid w:val="00EA7A2D"/>
    <w:rsid w:val="00EB0550"/>
    <w:rsid w:val="00EB152A"/>
    <w:rsid w:val="00EB16EB"/>
    <w:rsid w:val="00EB76C4"/>
    <w:rsid w:val="00EC6F1D"/>
    <w:rsid w:val="00EC7D7D"/>
    <w:rsid w:val="00ED0663"/>
    <w:rsid w:val="00ED0754"/>
    <w:rsid w:val="00ED3A99"/>
    <w:rsid w:val="00ED6652"/>
    <w:rsid w:val="00ED71AE"/>
    <w:rsid w:val="00EE0FD9"/>
    <w:rsid w:val="00EE1851"/>
    <w:rsid w:val="00EE229B"/>
    <w:rsid w:val="00EF121F"/>
    <w:rsid w:val="00EF51AA"/>
    <w:rsid w:val="00EF76AE"/>
    <w:rsid w:val="00F108EF"/>
    <w:rsid w:val="00F16357"/>
    <w:rsid w:val="00F176BB"/>
    <w:rsid w:val="00F22660"/>
    <w:rsid w:val="00F22A3E"/>
    <w:rsid w:val="00F24FA6"/>
    <w:rsid w:val="00F337C6"/>
    <w:rsid w:val="00F33F87"/>
    <w:rsid w:val="00F34AA2"/>
    <w:rsid w:val="00F37BE1"/>
    <w:rsid w:val="00F40BD5"/>
    <w:rsid w:val="00F40C81"/>
    <w:rsid w:val="00F415A3"/>
    <w:rsid w:val="00F451B2"/>
    <w:rsid w:val="00F45B0B"/>
    <w:rsid w:val="00F45D6C"/>
    <w:rsid w:val="00F46B2A"/>
    <w:rsid w:val="00F46E89"/>
    <w:rsid w:val="00F56B15"/>
    <w:rsid w:val="00F61108"/>
    <w:rsid w:val="00F61303"/>
    <w:rsid w:val="00F62958"/>
    <w:rsid w:val="00F6302B"/>
    <w:rsid w:val="00F672A3"/>
    <w:rsid w:val="00F71785"/>
    <w:rsid w:val="00F7352A"/>
    <w:rsid w:val="00F74EEC"/>
    <w:rsid w:val="00F80C36"/>
    <w:rsid w:val="00F84DEF"/>
    <w:rsid w:val="00F9079A"/>
    <w:rsid w:val="00F9452F"/>
    <w:rsid w:val="00F95522"/>
    <w:rsid w:val="00F95A56"/>
    <w:rsid w:val="00F95F8C"/>
    <w:rsid w:val="00F96E29"/>
    <w:rsid w:val="00FA42D6"/>
    <w:rsid w:val="00FA4DE9"/>
    <w:rsid w:val="00FA504B"/>
    <w:rsid w:val="00FA52E3"/>
    <w:rsid w:val="00FB009A"/>
    <w:rsid w:val="00FB5ADF"/>
    <w:rsid w:val="00FC15C8"/>
    <w:rsid w:val="00FC2449"/>
    <w:rsid w:val="00FC2760"/>
    <w:rsid w:val="00FD0ACB"/>
    <w:rsid w:val="00FD10B7"/>
    <w:rsid w:val="00FD1939"/>
    <w:rsid w:val="00FD1996"/>
    <w:rsid w:val="00FD315D"/>
    <w:rsid w:val="00FE1891"/>
    <w:rsid w:val="00FE3480"/>
    <w:rsid w:val="00FE5C95"/>
    <w:rsid w:val="00FE63CA"/>
    <w:rsid w:val="00FF01F3"/>
    <w:rsid w:val="00FF3E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4295A8"/>
  <w15:docId w15:val="{3DB5025C-D307-47C6-AC49-F0A3D36D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842"/>
    <w:pPr>
      <w:spacing w:before="240" w:after="120" w:line="240" w:lineRule="auto"/>
    </w:pPr>
    <w:rPr>
      <w:rFonts w:ascii="Arial" w:eastAsia="Times New Roman" w:hAnsi="Arial" w:cs="Times New Roman"/>
      <w:spacing w:val="-2"/>
      <w:szCs w:val="24"/>
    </w:rPr>
  </w:style>
  <w:style w:type="paragraph" w:styleId="Heading1">
    <w:name w:val="heading 1"/>
    <w:basedOn w:val="Normal"/>
    <w:next w:val="Normal"/>
    <w:link w:val="Heading1Char"/>
    <w:qFormat/>
    <w:rsid w:val="008538B8"/>
    <w:pPr>
      <w:keepNext/>
      <w:tabs>
        <w:tab w:val="left" w:pos="0"/>
        <w:tab w:val="left" w:pos="1344"/>
        <w:tab w:val="left" w:pos="1418"/>
        <w:tab w:val="left" w:pos="2160"/>
        <w:tab w:val="num" w:pos="2211"/>
        <w:tab w:val="num" w:pos="3600"/>
      </w:tabs>
      <w:suppressAutoHyphens/>
      <w:spacing w:before="120"/>
      <w:jc w:val="both"/>
      <w:outlineLvl w:val="0"/>
    </w:pPr>
    <w:rPr>
      <w:rFonts w:cs="Arial"/>
      <w:b/>
      <w:bCs/>
      <w:color w:val="000000"/>
      <w:sz w:val="20"/>
      <w:szCs w:val="18"/>
      <w:lang w:val="es-MX"/>
    </w:rPr>
  </w:style>
  <w:style w:type="paragraph" w:styleId="Heading2">
    <w:name w:val="heading 2"/>
    <w:basedOn w:val="Normal"/>
    <w:next w:val="Normal"/>
    <w:link w:val="Heading2Char"/>
    <w:qFormat/>
    <w:rsid w:val="008538B8"/>
    <w:pPr>
      <w:keepNext/>
      <w:spacing w:after="60"/>
      <w:outlineLvl w:val="1"/>
    </w:pPr>
    <w:rPr>
      <w:rFonts w:cs="Arial"/>
      <w:b/>
      <w:bCs/>
      <w:i/>
      <w:iCs/>
      <w:sz w:val="28"/>
      <w:szCs w:val="28"/>
    </w:rPr>
  </w:style>
  <w:style w:type="paragraph" w:styleId="Heading3">
    <w:name w:val="heading 3"/>
    <w:basedOn w:val="Normal"/>
    <w:next w:val="Normal"/>
    <w:link w:val="Heading3Char"/>
    <w:qFormat/>
    <w:rsid w:val="008538B8"/>
    <w:pPr>
      <w:keepNext/>
      <w:spacing w:after="60"/>
      <w:outlineLvl w:val="2"/>
    </w:pPr>
    <w:rPr>
      <w:rFonts w:cs="Arial"/>
      <w:b/>
      <w:bCs/>
      <w:sz w:val="26"/>
      <w:szCs w:val="26"/>
    </w:rPr>
  </w:style>
  <w:style w:type="paragraph" w:styleId="Heading4">
    <w:name w:val="heading 4"/>
    <w:basedOn w:val="Normal"/>
    <w:next w:val="Normal"/>
    <w:link w:val="Heading4Char"/>
    <w:qFormat/>
    <w:rsid w:val="008538B8"/>
    <w:pPr>
      <w:keepNext/>
      <w:spacing w:after="60"/>
      <w:outlineLvl w:val="3"/>
    </w:pPr>
    <w:rPr>
      <w:b/>
      <w:bCs/>
      <w:sz w:val="28"/>
      <w:szCs w:val="28"/>
    </w:rPr>
  </w:style>
  <w:style w:type="paragraph" w:styleId="Heading8">
    <w:name w:val="heading 8"/>
    <w:basedOn w:val="Normal"/>
    <w:next w:val="Normal"/>
    <w:link w:val="Heading8Char"/>
    <w:uiPriority w:val="9"/>
    <w:semiHidden/>
    <w:unhideWhenUsed/>
    <w:qFormat/>
    <w:rsid w:val="00DB7E2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38B8"/>
    <w:rPr>
      <w:rFonts w:ascii="Arial" w:eastAsia="Times New Roman" w:hAnsi="Arial" w:cs="Arial"/>
      <w:b/>
      <w:bCs/>
      <w:color w:val="000000"/>
      <w:spacing w:val="-2"/>
      <w:sz w:val="20"/>
      <w:szCs w:val="18"/>
      <w:lang w:val="es-MX"/>
    </w:rPr>
  </w:style>
  <w:style w:type="character" w:customStyle="1" w:styleId="Heading2Char">
    <w:name w:val="Heading 2 Char"/>
    <w:basedOn w:val="DefaultParagraphFont"/>
    <w:link w:val="Heading2"/>
    <w:rsid w:val="008538B8"/>
    <w:rPr>
      <w:rFonts w:ascii="Arial" w:eastAsia="Times New Roman" w:hAnsi="Arial" w:cs="Arial"/>
      <w:b/>
      <w:bCs/>
      <w:i/>
      <w:iCs/>
      <w:spacing w:val="-2"/>
      <w:sz w:val="28"/>
      <w:szCs w:val="28"/>
      <w:lang w:val="en-US"/>
    </w:rPr>
  </w:style>
  <w:style w:type="character" w:customStyle="1" w:styleId="Heading3Char">
    <w:name w:val="Heading 3 Char"/>
    <w:basedOn w:val="DefaultParagraphFont"/>
    <w:link w:val="Heading3"/>
    <w:rsid w:val="008538B8"/>
    <w:rPr>
      <w:rFonts w:ascii="Arial" w:eastAsia="Times New Roman" w:hAnsi="Arial" w:cs="Arial"/>
      <w:b/>
      <w:bCs/>
      <w:spacing w:val="-2"/>
      <w:sz w:val="26"/>
      <w:szCs w:val="26"/>
      <w:lang w:val="en-US"/>
    </w:rPr>
  </w:style>
  <w:style w:type="character" w:customStyle="1" w:styleId="Heading4Char">
    <w:name w:val="Heading 4 Char"/>
    <w:basedOn w:val="DefaultParagraphFont"/>
    <w:link w:val="Heading4"/>
    <w:rsid w:val="008538B8"/>
    <w:rPr>
      <w:rFonts w:ascii="Times New Roman" w:eastAsia="Times New Roman" w:hAnsi="Times New Roman" w:cs="Times New Roman"/>
      <w:b/>
      <w:bCs/>
      <w:spacing w:val="-2"/>
      <w:sz w:val="28"/>
      <w:szCs w:val="28"/>
      <w:lang w:val="en-US"/>
    </w:rPr>
  </w:style>
  <w:style w:type="paragraph" w:styleId="BodyTextIndent">
    <w:name w:val="Body Text Indent"/>
    <w:basedOn w:val="Normal"/>
    <w:link w:val="BodyTextIndentChar"/>
    <w:rsid w:val="008538B8"/>
    <w:pPr>
      <w:widowControl w:val="0"/>
      <w:tabs>
        <w:tab w:val="left" w:pos="362"/>
        <w:tab w:val="left" w:pos="720"/>
        <w:tab w:val="left" w:pos="1083"/>
        <w:tab w:val="left" w:pos="1440"/>
        <w:tab w:val="left" w:pos="1804"/>
        <w:tab w:val="left" w:pos="2160"/>
        <w:tab w:val="left" w:pos="2526"/>
        <w:tab w:val="left" w:pos="3247"/>
        <w:tab w:val="left" w:pos="3968"/>
        <w:tab w:val="left" w:pos="4689"/>
        <w:tab w:val="left" w:pos="5410"/>
        <w:tab w:val="left" w:pos="6131"/>
        <w:tab w:val="left" w:pos="6852"/>
        <w:tab w:val="left" w:pos="7573"/>
        <w:tab w:val="left" w:pos="8294"/>
        <w:tab w:val="left" w:pos="9015"/>
      </w:tabs>
      <w:autoSpaceDE w:val="0"/>
      <w:autoSpaceDN w:val="0"/>
      <w:adjustRightInd w:val="0"/>
      <w:ind w:firstLine="720"/>
      <w:jc w:val="both"/>
    </w:pPr>
    <w:rPr>
      <w:spacing w:val="0"/>
      <w:lang w:val="es-ES_tradnl"/>
    </w:rPr>
  </w:style>
  <w:style w:type="character" w:customStyle="1" w:styleId="BodyTextIndentChar">
    <w:name w:val="Body Text Indent Char"/>
    <w:basedOn w:val="DefaultParagraphFont"/>
    <w:link w:val="BodyTextIndent"/>
    <w:rsid w:val="008538B8"/>
    <w:rPr>
      <w:rFonts w:ascii="Times New Roman" w:eastAsia="Times New Roman" w:hAnsi="Times New Roman" w:cs="Times New Roman"/>
      <w:szCs w:val="24"/>
      <w:lang w:val="es-ES_tradnl"/>
    </w:rPr>
  </w:style>
  <w:style w:type="paragraph" w:styleId="BodyText">
    <w:name w:val="Body Text"/>
    <w:basedOn w:val="Normal"/>
    <w:link w:val="BodyTextChar"/>
    <w:rsid w:val="008538B8"/>
  </w:style>
  <w:style w:type="character" w:customStyle="1" w:styleId="BodyTextChar">
    <w:name w:val="Body Text Char"/>
    <w:basedOn w:val="DefaultParagraphFont"/>
    <w:link w:val="BodyText"/>
    <w:rsid w:val="008538B8"/>
    <w:rPr>
      <w:rFonts w:ascii="Times New Roman" w:eastAsia="Times New Roman" w:hAnsi="Times New Roman" w:cs="Times New Roman"/>
      <w:spacing w:val="-2"/>
      <w:sz w:val="24"/>
      <w:szCs w:val="24"/>
      <w:lang w:val="en-US"/>
    </w:rPr>
  </w:style>
  <w:style w:type="paragraph" w:styleId="BodyText2">
    <w:name w:val="Body Text 2"/>
    <w:basedOn w:val="Normal"/>
    <w:link w:val="BodyText2Char"/>
    <w:rsid w:val="008538B8"/>
    <w:pPr>
      <w:spacing w:line="480" w:lineRule="auto"/>
    </w:pPr>
  </w:style>
  <w:style w:type="character" w:customStyle="1" w:styleId="BodyText2Char">
    <w:name w:val="Body Text 2 Char"/>
    <w:basedOn w:val="DefaultParagraphFont"/>
    <w:link w:val="BodyText2"/>
    <w:rsid w:val="008538B8"/>
    <w:rPr>
      <w:rFonts w:ascii="Times New Roman" w:eastAsia="Times New Roman" w:hAnsi="Times New Roman" w:cs="Times New Roman"/>
      <w:spacing w:val="-2"/>
      <w:sz w:val="24"/>
      <w:szCs w:val="24"/>
      <w:lang w:val="en-US"/>
    </w:rPr>
  </w:style>
  <w:style w:type="paragraph" w:styleId="BodyText3">
    <w:name w:val="Body Text 3"/>
    <w:basedOn w:val="Normal"/>
    <w:link w:val="BodyText3Char"/>
    <w:rsid w:val="008538B8"/>
    <w:rPr>
      <w:sz w:val="16"/>
      <w:szCs w:val="16"/>
    </w:rPr>
  </w:style>
  <w:style w:type="character" w:customStyle="1" w:styleId="BodyText3Char">
    <w:name w:val="Body Text 3 Char"/>
    <w:basedOn w:val="DefaultParagraphFont"/>
    <w:link w:val="BodyText3"/>
    <w:rsid w:val="008538B8"/>
    <w:rPr>
      <w:rFonts w:ascii="Times New Roman" w:eastAsia="Times New Roman" w:hAnsi="Times New Roman" w:cs="Times New Roman"/>
      <w:spacing w:val="-2"/>
      <w:sz w:val="16"/>
      <w:szCs w:val="16"/>
      <w:lang w:val="en-US"/>
    </w:rPr>
  </w:style>
  <w:style w:type="paragraph" w:styleId="BodyTextIndent3">
    <w:name w:val="Body Text Indent 3"/>
    <w:basedOn w:val="Normal"/>
    <w:link w:val="BodyTextIndent3Char"/>
    <w:rsid w:val="008538B8"/>
    <w:pPr>
      <w:ind w:left="283"/>
    </w:pPr>
    <w:rPr>
      <w:sz w:val="16"/>
      <w:szCs w:val="16"/>
    </w:rPr>
  </w:style>
  <w:style w:type="character" w:customStyle="1" w:styleId="BodyTextIndent3Char">
    <w:name w:val="Body Text Indent 3 Char"/>
    <w:basedOn w:val="DefaultParagraphFont"/>
    <w:link w:val="BodyTextIndent3"/>
    <w:rsid w:val="008538B8"/>
    <w:rPr>
      <w:rFonts w:ascii="Times New Roman" w:eastAsia="Times New Roman" w:hAnsi="Times New Roman" w:cs="Times New Roman"/>
      <w:spacing w:val="-2"/>
      <w:sz w:val="16"/>
      <w:szCs w:val="16"/>
      <w:lang w:val="en-US"/>
    </w:rPr>
  </w:style>
  <w:style w:type="table" w:styleId="TableGrid">
    <w:name w:val="Table Grid"/>
    <w:basedOn w:val="TableNormal"/>
    <w:uiPriority w:val="39"/>
    <w:rsid w:val="008538B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538B8"/>
    <w:rPr>
      <w:color w:val="0000FF"/>
      <w:u w:val="single"/>
    </w:rPr>
  </w:style>
  <w:style w:type="paragraph" w:customStyle="1" w:styleId="Seccin">
    <w:name w:val="Sección"/>
    <w:basedOn w:val="Heading1"/>
    <w:rsid w:val="008538B8"/>
    <w:pPr>
      <w:keepLines/>
      <w:widowControl w:val="0"/>
      <w:tabs>
        <w:tab w:val="clear" w:pos="0"/>
        <w:tab w:val="clear" w:pos="1344"/>
        <w:tab w:val="clear" w:pos="1418"/>
        <w:tab w:val="clear" w:pos="2160"/>
        <w:tab w:val="clear" w:pos="2211"/>
        <w:tab w:val="clear" w:pos="3600"/>
        <w:tab w:val="left" w:pos="567"/>
      </w:tabs>
      <w:suppressAutoHyphens w:val="0"/>
      <w:spacing w:before="240"/>
      <w:jc w:val="center"/>
    </w:pPr>
    <w:rPr>
      <w:color w:val="auto"/>
      <w:spacing w:val="0"/>
      <w:kern w:val="32"/>
      <w:szCs w:val="32"/>
    </w:rPr>
  </w:style>
  <w:style w:type="paragraph" w:styleId="Header">
    <w:name w:val="header"/>
    <w:basedOn w:val="Normal"/>
    <w:link w:val="HeaderChar"/>
    <w:uiPriority w:val="99"/>
    <w:rsid w:val="008538B8"/>
    <w:pPr>
      <w:tabs>
        <w:tab w:val="center" w:pos="4252"/>
        <w:tab w:val="right" w:pos="8504"/>
      </w:tabs>
    </w:pPr>
  </w:style>
  <w:style w:type="character" w:customStyle="1" w:styleId="HeaderChar">
    <w:name w:val="Header Char"/>
    <w:basedOn w:val="DefaultParagraphFont"/>
    <w:link w:val="Header"/>
    <w:uiPriority w:val="99"/>
    <w:rsid w:val="008538B8"/>
    <w:rPr>
      <w:rFonts w:ascii="Times New Roman" w:eastAsia="Times New Roman" w:hAnsi="Times New Roman" w:cs="Times New Roman"/>
      <w:spacing w:val="-2"/>
      <w:sz w:val="24"/>
      <w:szCs w:val="24"/>
      <w:lang w:val="en-US"/>
    </w:rPr>
  </w:style>
  <w:style w:type="paragraph" w:styleId="Footer">
    <w:name w:val="footer"/>
    <w:basedOn w:val="Normal"/>
    <w:link w:val="FooterChar"/>
    <w:uiPriority w:val="99"/>
    <w:rsid w:val="008538B8"/>
    <w:pPr>
      <w:tabs>
        <w:tab w:val="center" w:pos="4252"/>
        <w:tab w:val="right" w:pos="8504"/>
      </w:tabs>
    </w:pPr>
  </w:style>
  <w:style w:type="character" w:customStyle="1" w:styleId="FooterChar">
    <w:name w:val="Footer Char"/>
    <w:basedOn w:val="DefaultParagraphFont"/>
    <w:link w:val="Footer"/>
    <w:uiPriority w:val="99"/>
    <w:rsid w:val="008538B8"/>
    <w:rPr>
      <w:rFonts w:ascii="Times New Roman" w:eastAsia="Times New Roman" w:hAnsi="Times New Roman" w:cs="Times New Roman"/>
      <w:spacing w:val="-2"/>
      <w:sz w:val="24"/>
      <w:szCs w:val="24"/>
      <w:lang w:val="en-US"/>
    </w:rPr>
  </w:style>
  <w:style w:type="character" w:styleId="PageNumber">
    <w:name w:val="page number"/>
    <w:basedOn w:val="DefaultParagraphFont"/>
    <w:rsid w:val="008538B8"/>
  </w:style>
  <w:style w:type="paragraph" w:customStyle="1" w:styleId="prrafo3">
    <w:name w:val="párrafo 3"/>
    <w:basedOn w:val="Title"/>
    <w:rsid w:val="008538B8"/>
    <w:pPr>
      <w:spacing w:before="120" w:after="120"/>
      <w:jc w:val="both"/>
      <w:outlineLvl w:val="9"/>
    </w:pPr>
    <w:rPr>
      <w:b w:val="0"/>
      <w:bCs w:val="0"/>
      <w:spacing w:val="0"/>
      <w:kern w:val="0"/>
      <w:sz w:val="20"/>
      <w:szCs w:val="24"/>
      <w:lang w:val="es-MX"/>
    </w:rPr>
  </w:style>
  <w:style w:type="paragraph" w:styleId="Title">
    <w:name w:val="Title"/>
    <w:basedOn w:val="Normal"/>
    <w:link w:val="TitleChar"/>
    <w:qFormat/>
    <w:rsid w:val="000B1842"/>
    <w:pPr>
      <w:spacing w:after="60"/>
      <w:jc w:val="center"/>
      <w:outlineLvl w:val="0"/>
    </w:pPr>
    <w:rPr>
      <w:rFonts w:cs="Arial"/>
      <w:b/>
      <w:bCs/>
      <w:smallCaps/>
      <w:kern w:val="28"/>
      <w:sz w:val="32"/>
      <w:szCs w:val="32"/>
    </w:rPr>
  </w:style>
  <w:style w:type="character" w:customStyle="1" w:styleId="TitleChar">
    <w:name w:val="Title Char"/>
    <w:basedOn w:val="DefaultParagraphFont"/>
    <w:link w:val="Title"/>
    <w:rsid w:val="000B1842"/>
    <w:rPr>
      <w:rFonts w:ascii="Arial" w:eastAsia="Times New Roman" w:hAnsi="Arial" w:cs="Arial"/>
      <w:b/>
      <w:bCs/>
      <w:smallCaps/>
      <w:spacing w:val="-2"/>
      <w:kern w:val="28"/>
      <w:sz w:val="32"/>
      <w:szCs w:val="32"/>
    </w:rPr>
  </w:style>
  <w:style w:type="paragraph" w:styleId="BalloonText">
    <w:name w:val="Balloon Text"/>
    <w:basedOn w:val="Normal"/>
    <w:link w:val="BalloonTextChar"/>
    <w:uiPriority w:val="99"/>
    <w:semiHidden/>
    <w:rsid w:val="008538B8"/>
    <w:rPr>
      <w:rFonts w:ascii="Tahoma" w:hAnsi="Tahoma" w:cs="Tahoma"/>
      <w:sz w:val="16"/>
      <w:szCs w:val="16"/>
    </w:rPr>
  </w:style>
  <w:style w:type="character" w:customStyle="1" w:styleId="BalloonTextChar">
    <w:name w:val="Balloon Text Char"/>
    <w:basedOn w:val="DefaultParagraphFont"/>
    <w:link w:val="BalloonText"/>
    <w:uiPriority w:val="99"/>
    <w:semiHidden/>
    <w:rsid w:val="008538B8"/>
    <w:rPr>
      <w:rFonts w:ascii="Tahoma" w:eastAsia="Times New Roman" w:hAnsi="Tahoma" w:cs="Tahoma"/>
      <w:spacing w:val="-2"/>
      <w:sz w:val="16"/>
      <w:szCs w:val="16"/>
      <w:lang w:val="en-US"/>
    </w:rPr>
  </w:style>
  <w:style w:type="paragraph" w:styleId="ListParagraph">
    <w:name w:val="List Paragraph"/>
    <w:basedOn w:val="Normal"/>
    <w:link w:val="ListParagraphChar"/>
    <w:uiPriority w:val="34"/>
    <w:qFormat/>
    <w:rsid w:val="008E1FF1"/>
    <w:pPr>
      <w:ind w:left="720"/>
      <w:contextualSpacing/>
    </w:pPr>
  </w:style>
  <w:style w:type="character" w:customStyle="1" w:styleId="Heading8Char">
    <w:name w:val="Heading 8 Char"/>
    <w:basedOn w:val="DefaultParagraphFont"/>
    <w:link w:val="Heading8"/>
    <w:uiPriority w:val="9"/>
    <w:semiHidden/>
    <w:rsid w:val="00DB7E22"/>
    <w:rPr>
      <w:rFonts w:asciiTheme="majorHAnsi" w:eastAsiaTheme="majorEastAsia" w:hAnsiTheme="majorHAnsi" w:cstheme="majorBidi"/>
      <w:color w:val="404040" w:themeColor="text1" w:themeTint="BF"/>
      <w:spacing w:val="-2"/>
      <w:sz w:val="20"/>
      <w:szCs w:val="20"/>
    </w:rPr>
  </w:style>
  <w:style w:type="character" w:customStyle="1" w:styleId="PlainTextChar">
    <w:name w:val="Plain Text Char"/>
    <w:link w:val="PlainText"/>
    <w:locked/>
    <w:rsid w:val="00C10C89"/>
    <w:rPr>
      <w:rFonts w:ascii="Courier New" w:hAnsi="Courier New" w:cs="Courier New"/>
      <w:b/>
      <w:color w:val="000000"/>
    </w:rPr>
  </w:style>
  <w:style w:type="paragraph" w:styleId="PlainText">
    <w:name w:val="Plain Text"/>
    <w:basedOn w:val="Normal"/>
    <w:link w:val="PlainTextChar"/>
    <w:rsid w:val="00C10C89"/>
    <w:rPr>
      <w:rFonts w:ascii="Courier New" w:eastAsiaTheme="minorHAnsi" w:hAnsi="Courier New" w:cs="Courier New"/>
      <w:b/>
      <w:color w:val="000000"/>
      <w:spacing w:val="0"/>
      <w:szCs w:val="22"/>
    </w:rPr>
  </w:style>
  <w:style w:type="character" w:customStyle="1" w:styleId="PlainTextChar1">
    <w:name w:val="Plain Text Char1"/>
    <w:basedOn w:val="DefaultParagraphFont"/>
    <w:uiPriority w:val="99"/>
    <w:semiHidden/>
    <w:rsid w:val="00C10C89"/>
    <w:rPr>
      <w:rFonts w:ascii="Consolas" w:eastAsia="Times New Roman" w:hAnsi="Consolas" w:cs="Times New Roman"/>
      <w:spacing w:val="-2"/>
      <w:sz w:val="21"/>
      <w:szCs w:val="21"/>
    </w:rPr>
  </w:style>
  <w:style w:type="character" w:styleId="CommentReference">
    <w:name w:val="annotation reference"/>
    <w:basedOn w:val="DefaultParagraphFont"/>
    <w:uiPriority w:val="99"/>
    <w:unhideWhenUsed/>
    <w:rsid w:val="00BC1948"/>
    <w:rPr>
      <w:sz w:val="16"/>
      <w:szCs w:val="16"/>
    </w:rPr>
  </w:style>
  <w:style w:type="paragraph" w:styleId="CommentText">
    <w:name w:val="annotation text"/>
    <w:basedOn w:val="Normal"/>
    <w:link w:val="CommentTextChar"/>
    <w:uiPriority w:val="99"/>
    <w:unhideWhenUsed/>
    <w:rsid w:val="00BC1948"/>
    <w:pPr>
      <w:suppressAutoHyphens/>
      <w:spacing w:after="200"/>
    </w:pPr>
    <w:rPr>
      <w:rFonts w:ascii="Calibri" w:hAnsi="Calibri" w:cs="Calibri"/>
      <w:spacing w:val="0"/>
      <w:sz w:val="20"/>
      <w:szCs w:val="20"/>
      <w:lang w:val="en-US" w:eastAsia="ar-SA"/>
    </w:rPr>
  </w:style>
  <w:style w:type="character" w:customStyle="1" w:styleId="CommentTextChar">
    <w:name w:val="Comment Text Char"/>
    <w:basedOn w:val="DefaultParagraphFont"/>
    <w:link w:val="CommentText"/>
    <w:uiPriority w:val="99"/>
    <w:rsid w:val="00BC1948"/>
    <w:rPr>
      <w:rFonts w:ascii="Calibri" w:eastAsia="Times New Roman" w:hAnsi="Calibri" w:cs="Calibri"/>
      <w:sz w:val="20"/>
      <w:szCs w:val="20"/>
      <w:lang w:val="en-US" w:eastAsia="ar-SA"/>
    </w:rPr>
  </w:style>
  <w:style w:type="paragraph" w:styleId="CommentSubject">
    <w:name w:val="annotation subject"/>
    <w:basedOn w:val="CommentText"/>
    <w:next w:val="CommentText"/>
    <w:link w:val="CommentSubjectChar"/>
    <w:uiPriority w:val="99"/>
    <w:semiHidden/>
    <w:unhideWhenUsed/>
    <w:rsid w:val="00BC1948"/>
    <w:rPr>
      <w:b/>
      <w:bCs/>
    </w:rPr>
  </w:style>
  <w:style w:type="character" w:customStyle="1" w:styleId="CommentSubjectChar">
    <w:name w:val="Comment Subject Char"/>
    <w:basedOn w:val="CommentTextChar"/>
    <w:link w:val="CommentSubject"/>
    <w:uiPriority w:val="99"/>
    <w:semiHidden/>
    <w:rsid w:val="00BC1948"/>
    <w:rPr>
      <w:rFonts w:ascii="Calibri" w:eastAsia="Times New Roman" w:hAnsi="Calibri" w:cs="Calibri"/>
      <w:b/>
      <w:bCs/>
      <w:sz w:val="20"/>
      <w:szCs w:val="20"/>
      <w:lang w:val="en-US" w:eastAsia="ar-SA"/>
    </w:rPr>
  </w:style>
  <w:style w:type="paragraph" w:styleId="FootnoteText">
    <w:name w:val="footnote text"/>
    <w:basedOn w:val="Normal"/>
    <w:link w:val="FootnoteTextChar"/>
    <w:uiPriority w:val="99"/>
    <w:semiHidden/>
    <w:unhideWhenUsed/>
    <w:rsid w:val="00834636"/>
    <w:rPr>
      <w:sz w:val="20"/>
      <w:szCs w:val="20"/>
    </w:rPr>
  </w:style>
  <w:style w:type="character" w:customStyle="1" w:styleId="FootnoteTextChar">
    <w:name w:val="Footnote Text Char"/>
    <w:basedOn w:val="DefaultParagraphFont"/>
    <w:link w:val="FootnoteText"/>
    <w:uiPriority w:val="99"/>
    <w:semiHidden/>
    <w:rsid w:val="00834636"/>
    <w:rPr>
      <w:rFonts w:ascii="Times New Roman" w:eastAsia="Times New Roman" w:hAnsi="Times New Roman" w:cs="Times New Roman"/>
      <w:spacing w:val="-2"/>
      <w:sz w:val="20"/>
      <w:szCs w:val="20"/>
    </w:rPr>
  </w:style>
  <w:style w:type="character" w:styleId="FootnoteReference">
    <w:name w:val="footnote reference"/>
    <w:basedOn w:val="DefaultParagraphFont"/>
    <w:uiPriority w:val="99"/>
    <w:semiHidden/>
    <w:unhideWhenUsed/>
    <w:rsid w:val="00834636"/>
    <w:rPr>
      <w:vertAlign w:val="superscript"/>
    </w:rPr>
  </w:style>
  <w:style w:type="paragraph" w:styleId="Revision">
    <w:name w:val="Revision"/>
    <w:hidden/>
    <w:uiPriority w:val="99"/>
    <w:semiHidden/>
    <w:rsid w:val="008E0CD8"/>
    <w:pPr>
      <w:spacing w:after="0" w:line="240" w:lineRule="auto"/>
    </w:pPr>
    <w:rPr>
      <w:rFonts w:ascii="Times New Roman" w:eastAsia="Times New Roman" w:hAnsi="Times New Roman" w:cs="Times New Roman"/>
      <w:spacing w:val="-2"/>
      <w:sz w:val="24"/>
      <w:szCs w:val="24"/>
    </w:rPr>
  </w:style>
  <w:style w:type="paragraph" w:customStyle="1" w:styleId="Default">
    <w:name w:val="Default"/>
    <w:rsid w:val="00B16632"/>
    <w:pPr>
      <w:autoSpaceDE w:val="0"/>
      <w:autoSpaceDN w:val="0"/>
      <w:adjustRightInd w:val="0"/>
      <w:spacing w:after="0" w:line="240" w:lineRule="auto"/>
    </w:pPr>
    <w:rPr>
      <w:rFonts w:ascii="Arial" w:hAnsi="Arial" w:cs="Arial"/>
      <w:color w:val="000000"/>
      <w:sz w:val="24"/>
      <w:szCs w:val="24"/>
    </w:rPr>
  </w:style>
  <w:style w:type="paragraph" w:customStyle="1" w:styleId="Numberedpara">
    <w:name w:val="Numbered para"/>
    <w:basedOn w:val="ListParagraph"/>
    <w:link w:val="NumberedparaChar"/>
    <w:qFormat/>
    <w:rsid w:val="005C01FA"/>
    <w:pPr>
      <w:widowControl w:val="0"/>
      <w:numPr>
        <w:numId w:val="1"/>
      </w:numPr>
      <w:tabs>
        <w:tab w:val="left" w:pos="3510"/>
      </w:tabs>
      <w:suppressAutoHyphens/>
      <w:autoSpaceDE w:val="0"/>
      <w:spacing w:before="42"/>
      <w:ind w:left="567" w:right="3829" w:hanging="567"/>
    </w:pPr>
    <w:rPr>
      <w:b/>
    </w:rPr>
  </w:style>
  <w:style w:type="paragraph" w:customStyle="1" w:styleId="Dashed">
    <w:name w:val="Dashed"/>
    <w:basedOn w:val="Normal"/>
    <w:link w:val="DashedChar"/>
    <w:qFormat/>
    <w:rsid w:val="000C5624"/>
    <w:pPr>
      <w:widowControl w:val="0"/>
      <w:numPr>
        <w:numId w:val="2"/>
      </w:numPr>
      <w:tabs>
        <w:tab w:val="left" w:pos="2500"/>
      </w:tabs>
      <w:autoSpaceDE w:val="0"/>
      <w:spacing w:before="120"/>
      <w:ind w:left="1134" w:hanging="567"/>
      <w:jc w:val="both"/>
    </w:pPr>
    <w:rPr>
      <w:spacing w:val="0"/>
      <w:szCs w:val="20"/>
    </w:rPr>
  </w:style>
  <w:style w:type="character" w:customStyle="1" w:styleId="ListParagraphChar">
    <w:name w:val="List Paragraph Char"/>
    <w:basedOn w:val="DefaultParagraphFont"/>
    <w:link w:val="ListParagraph"/>
    <w:uiPriority w:val="34"/>
    <w:rsid w:val="005C01FA"/>
    <w:rPr>
      <w:rFonts w:ascii="Arial" w:eastAsia="Times New Roman" w:hAnsi="Arial" w:cs="Times New Roman"/>
      <w:spacing w:val="-2"/>
      <w:szCs w:val="24"/>
    </w:rPr>
  </w:style>
  <w:style w:type="character" w:customStyle="1" w:styleId="NumberedparaChar">
    <w:name w:val="Numbered para Char"/>
    <w:basedOn w:val="ListParagraphChar"/>
    <w:link w:val="Numberedpara"/>
    <w:rsid w:val="005C01FA"/>
    <w:rPr>
      <w:rFonts w:ascii="Arial" w:eastAsia="Times New Roman" w:hAnsi="Arial" w:cs="Times New Roman"/>
      <w:b/>
      <w:spacing w:val="-2"/>
      <w:szCs w:val="24"/>
    </w:rPr>
  </w:style>
  <w:style w:type="paragraph" w:styleId="Subtitle">
    <w:name w:val="Subtitle"/>
    <w:basedOn w:val="Normal"/>
    <w:next w:val="Normal"/>
    <w:link w:val="SubtitleChar"/>
    <w:uiPriority w:val="11"/>
    <w:qFormat/>
    <w:rsid w:val="00295817"/>
    <w:pPr>
      <w:numPr>
        <w:ilvl w:val="1"/>
      </w:numPr>
    </w:pPr>
    <w:rPr>
      <w:rFonts w:eastAsiaTheme="minorEastAsia" w:cstheme="minorBidi"/>
      <w:b/>
      <w:color w:val="5A5A5A" w:themeColor="text1" w:themeTint="A5"/>
      <w:spacing w:val="0"/>
      <w:szCs w:val="22"/>
    </w:rPr>
  </w:style>
  <w:style w:type="character" w:customStyle="1" w:styleId="DashedChar">
    <w:name w:val="Dashed Char"/>
    <w:basedOn w:val="DefaultParagraphFont"/>
    <w:link w:val="Dashed"/>
    <w:rsid w:val="000C5624"/>
    <w:rPr>
      <w:rFonts w:ascii="Arial" w:eastAsia="Times New Roman" w:hAnsi="Arial" w:cs="Times New Roman"/>
      <w:szCs w:val="20"/>
    </w:rPr>
  </w:style>
  <w:style w:type="character" w:customStyle="1" w:styleId="SubtitleChar">
    <w:name w:val="Subtitle Char"/>
    <w:basedOn w:val="DefaultParagraphFont"/>
    <w:link w:val="Subtitle"/>
    <w:uiPriority w:val="11"/>
    <w:rsid w:val="00295817"/>
    <w:rPr>
      <w:rFonts w:ascii="Arial" w:eastAsiaTheme="minorEastAsia" w:hAnsi="Arial"/>
      <w:b/>
      <w:color w:val="5A5A5A" w:themeColor="text1" w:themeTint="A5"/>
    </w:rPr>
  </w:style>
  <w:style w:type="paragraph" w:customStyle="1" w:styleId="TabbedNumber">
    <w:name w:val="Tabbed Number"/>
    <w:basedOn w:val="ListParagraph"/>
    <w:link w:val="TabbedNumberChar"/>
    <w:qFormat/>
    <w:rsid w:val="00343E3B"/>
    <w:pPr>
      <w:widowControl w:val="0"/>
      <w:numPr>
        <w:numId w:val="3"/>
      </w:numPr>
      <w:tabs>
        <w:tab w:val="left" w:pos="2500"/>
      </w:tabs>
      <w:autoSpaceDE w:val="0"/>
      <w:spacing w:before="120"/>
      <w:contextualSpacing w:val="0"/>
      <w:jc w:val="both"/>
    </w:pPr>
    <w:rPr>
      <w:spacing w:val="0"/>
      <w:szCs w:val="20"/>
    </w:rPr>
  </w:style>
  <w:style w:type="paragraph" w:customStyle="1" w:styleId="TableHeader">
    <w:name w:val="Table Header"/>
    <w:basedOn w:val="Normal"/>
    <w:link w:val="TableHeaderChar"/>
    <w:qFormat/>
    <w:rsid w:val="00CD6DA8"/>
    <w:pPr>
      <w:widowControl w:val="0"/>
      <w:tabs>
        <w:tab w:val="left" w:pos="3510"/>
      </w:tabs>
      <w:autoSpaceDE w:val="0"/>
      <w:spacing w:before="42"/>
      <w:ind w:right="2066"/>
    </w:pPr>
    <w:rPr>
      <w:b/>
      <w:bCs/>
      <w:spacing w:val="0"/>
      <w:sz w:val="20"/>
      <w:szCs w:val="20"/>
      <w:lang w:eastAsia="en-GB"/>
    </w:rPr>
  </w:style>
  <w:style w:type="character" w:customStyle="1" w:styleId="TabbedNumberChar">
    <w:name w:val="Tabbed Number Char"/>
    <w:basedOn w:val="ListParagraphChar"/>
    <w:link w:val="TabbedNumber"/>
    <w:rsid w:val="00343E3B"/>
    <w:rPr>
      <w:rFonts w:ascii="Arial" w:eastAsia="Times New Roman" w:hAnsi="Arial" w:cs="Times New Roman"/>
      <w:spacing w:val="-2"/>
      <w:szCs w:val="20"/>
    </w:rPr>
  </w:style>
  <w:style w:type="paragraph" w:customStyle="1" w:styleId="Tabletext">
    <w:name w:val="Table text"/>
    <w:basedOn w:val="Normal"/>
    <w:link w:val="TabletextChar"/>
    <w:qFormat/>
    <w:rsid w:val="0049026B"/>
    <w:pPr>
      <w:widowControl w:val="0"/>
      <w:tabs>
        <w:tab w:val="left" w:pos="420"/>
      </w:tabs>
      <w:autoSpaceDE w:val="0"/>
      <w:snapToGrid w:val="0"/>
      <w:spacing w:before="60" w:after="60"/>
      <w:ind w:left="62"/>
      <w:jc w:val="both"/>
    </w:pPr>
    <w:rPr>
      <w:spacing w:val="0"/>
      <w:sz w:val="20"/>
      <w:szCs w:val="20"/>
      <w:lang w:eastAsia="en-GB"/>
    </w:rPr>
  </w:style>
  <w:style w:type="character" w:customStyle="1" w:styleId="TableHeaderChar">
    <w:name w:val="Table Header Char"/>
    <w:basedOn w:val="DefaultParagraphFont"/>
    <w:link w:val="TableHeader"/>
    <w:rsid w:val="00CD6DA8"/>
    <w:rPr>
      <w:rFonts w:ascii="Arial" w:eastAsia="Times New Roman" w:hAnsi="Arial" w:cs="Times New Roman"/>
      <w:b/>
      <w:bCs/>
      <w:sz w:val="20"/>
      <w:szCs w:val="20"/>
      <w:lang w:eastAsia="en-GB"/>
    </w:rPr>
  </w:style>
  <w:style w:type="character" w:customStyle="1" w:styleId="TabletextChar">
    <w:name w:val="Table text Char"/>
    <w:basedOn w:val="DefaultParagraphFont"/>
    <w:link w:val="Tabletext"/>
    <w:rsid w:val="0049026B"/>
    <w:rPr>
      <w:rFonts w:ascii="Arial" w:eastAsia="Times New Roman" w:hAnsi="Arial" w:cs="Times New Roman"/>
      <w:sz w:val="20"/>
      <w:szCs w:val="20"/>
      <w:lang w:eastAsia="en-GB"/>
    </w:rPr>
  </w:style>
  <w:style w:type="character" w:customStyle="1" w:styleId="A3">
    <w:name w:val="A3"/>
    <w:uiPriority w:val="99"/>
    <w:rsid w:val="00BF711F"/>
    <w:rPr>
      <w:color w:val="000000"/>
    </w:rPr>
  </w:style>
  <w:style w:type="paragraph" w:customStyle="1" w:styleId="Pa25">
    <w:name w:val="Pa25"/>
    <w:basedOn w:val="Default"/>
    <w:next w:val="Default"/>
    <w:uiPriority w:val="99"/>
    <w:rsid w:val="00657C4E"/>
    <w:pPr>
      <w:spacing w:line="221" w:lineRule="atLeast"/>
    </w:pPr>
    <w:rPr>
      <w:rFonts w:ascii="Times New Roman" w:hAnsi="Times New Roman" w:cs="Times New Roman"/>
      <w:color w:val="auto"/>
    </w:rPr>
  </w:style>
  <w:style w:type="paragraph" w:customStyle="1" w:styleId="Bullets">
    <w:name w:val="Bullets"/>
    <w:basedOn w:val="Normal"/>
    <w:link w:val="BulletsChar"/>
    <w:qFormat/>
    <w:rsid w:val="007C2E3F"/>
    <w:pPr>
      <w:numPr>
        <w:numId w:val="11"/>
      </w:numPr>
      <w:tabs>
        <w:tab w:val="left" w:pos="1134"/>
      </w:tabs>
      <w:spacing w:before="120"/>
      <w:jc w:val="both"/>
    </w:pPr>
    <w:rPr>
      <w:rFonts w:eastAsia="Calibri" w:cs="Arial"/>
      <w:spacing w:val="0"/>
      <w:szCs w:val="20"/>
    </w:rPr>
  </w:style>
  <w:style w:type="character" w:customStyle="1" w:styleId="BulletsChar">
    <w:name w:val="Bullets Char"/>
    <w:link w:val="Bullets"/>
    <w:rsid w:val="007C2E3F"/>
    <w:rPr>
      <w:rFonts w:ascii="Arial" w:eastAsia="Calibri" w:hAnsi="Arial" w:cs="Arial"/>
      <w:szCs w:val="20"/>
    </w:rPr>
  </w:style>
  <w:style w:type="paragraph" w:customStyle="1" w:styleId="Table">
    <w:name w:val="Table"/>
    <w:link w:val="TableChar"/>
    <w:qFormat/>
    <w:rsid w:val="00E24547"/>
    <w:pPr>
      <w:tabs>
        <w:tab w:val="left" w:pos="2585"/>
        <w:tab w:val="left" w:pos="5420"/>
        <w:tab w:val="left" w:pos="7401"/>
      </w:tabs>
      <w:spacing w:before="60" w:after="0" w:line="260" w:lineRule="exact"/>
      <w:ind w:left="144" w:right="144"/>
    </w:pPr>
    <w:rPr>
      <w:rFonts w:ascii="Calibri" w:eastAsia="Calibri" w:hAnsi="Calibri" w:cs="TH SarabunPSK"/>
      <w:kern w:val="28"/>
      <w:sz w:val="20"/>
      <w:szCs w:val="24"/>
      <w:lang w:val="en-US" w:bidi="th-TH"/>
    </w:rPr>
  </w:style>
  <w:style w:type="character" w:customStyle="1" w:styleId="TableChar">
    <w:name w:val="Table Char"/>
    <w:basedOn w:val="DefaultParagraphFont"/>
    <w:link w:val="Table"/>
    <w:rsid w:val="00E24547"/>
    <w:rPr>
      <w:rFonts w:ascii="Calibri" w:eastAsia="Calibri" w:hAnsi="Calibri" w:cs="TH SarabunPSK"/>
      <w:kern w:val="28"/>
      <w:sz w:val="20"/>
      <w:szCs w:val="24"/>
      <w:lang w:val="en-US" w:bidi="th-TH"/>
    </w:rPr>
  </w:style>
  <w:style w:type="paragraph" w:customStyle="1" w:styleId="TabbedBullet">
    <w:name w:val="Tabbed Bullet"/>
    <w:rsid w:val="00E24547"/>
    <w:pPr>
      <w:spacing w:after="0" w:line="240" w:lineRule="auto"/>
      <w:ind w:left="1701" w:hanging="737"/>
      <w:jc w:val="both"/>
    </w:pPr>
    <w:rPr>
      <w:rFonts w:ascii="TH SarabunPSK" w:hAnsi="TH SarabunPSK" w:cs="TH SarabunPSK"/>
      <w:spacing w:val="5"/>
      <w:kern w:val="28"/>
      <w:sz w:val="32"/>
      <w:szCs w:val="32"/>
      <w:lang w:val="en-US" w:bidi="th-TH"/>
    </w:rPr>
  </w:style>
  <w:style w:type="paragraph" w:customStyle="1" w:styleId="DoubleTabbedBullet">
    <w:name w:val="Double Tabbed Bullet"/>
    <w:basedOn w:val="TabbedBullet"/>
    <w:rsid w:val="00E24547"/>
    <w:pPr>
      <w:ind w:left="2268" w:hanging="567"/>
    </w:pPr>
  </w:style>
  <w:style w:type="character" w:styleId="PlaceholderText">
    <w:name w:val="Placeholder Text"/>
    <w:basedOn w:val="DefaultParagraphFont"/>
    <w:uiPriority w:val="99"/>
    <w:semiHidden/>
    <w:rsid w:val="00E24547"/>
  </w:style>
  <w:style w:type="table" w:customStyle="1" w:styleId="TableNormal1">
    <w:name w:val="Table Normal1"/>
    <w:uiPriority w:val="2"/>
    <w:semiHidden/>
    <w:unhideWhenUsed/>
    <w:qFormat/>
    <w:rsid w:val="0079537C"/>
    <w:pPr>
      <w:widowControl w:val="0"/>
      <w:spacing w:after="0" w:line="240" w:lineRule="auto"/>
    </w:pPr>
    <w:rPr>
      <w:rFonts w:ascii="Microsoft Sans Serif" w:eastAsia="Microsoft Sans Serif" w:hAnsi="Microsoft Sans Serif"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66DBD"/>
    <w:pPr>
      <w:widowControl w:val="0"/>
      <w:spacing w:before="90" w:after="0"/>
      <w:ind w:left="78"/>
    </w:pPr>
    <w:rPr>
      <w:rFonts w:eastAsia="Arial" w:cs="Arial"/>
      <w:spacing w:val="0"/>
      <w:sz w:val="2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32b1b85a-9065-498a-a715-2e842cb76486" ContentTypeId="0x010100026BFE6A34D44FF09C8C098CCC1B744C13" PreviousValue="false" LastSyncTimeStamp="2021-11-11T09:48:20.27Z"/>
</file>

<file path=customXml/item3.xml><?xml version="1.0" encoding="utf-8"?>
<ct:contentTypeSchema xmlns:ct="http://schemas.microsoft.com/office/2006/metadata/contentType" xmlns:ma="http://schemas.microsoft.com/office/2006/metadata/properties/metaAttributes" ct:_="" ma:_="" ma:contentTypeName="Collaboration Document" ma:contentTypeID="0x010100026BFE6A34D44FF09C8C098CCC1B744C1300B8B64275B95E564DBEE34A2A1455A65F" ma:contentTypeVersion="4" ma:contentTypeDescription="" ma:contentTypeScope="" ma:versionID="da2acb59b756927d9ce5ef7c63085a82">
  <xsd:schema xmlns:xsd="http://www.w3.org/2001/XMLSchema" xmlns:xs="http://www.w3.org/2001/XMLSchema" xmlns:p="http://schemas.microsoft.com/office/2006/metadata/properties" xmlns:ns2="c1debafb-c7f4-4e33-b493-0af2257c059c" targetNamespace="http://schemas.microsoft.com/office/2006/metadata/properties" ma:root="true" ma:fieldsID="676f78dced763bd460fcef4f246d6bc6" ns2:_="">
    <xsd:import namespace="c1debafb-c7f4-4e33-b493-0af2257c059c"/>
    <xsd:element name="properties">
      <xsd:complexType>
        <xsd:sequence>
          <xsd:element name="documentManagement">
            <xsd:complexType>
              <xsd:all>
                <xsd:element ref="ns2:obd7f88e7c304967bb7efaedae455aad" minOccurs="0"/>
                <xsd:element ref="ns2:TaxCatchAll" minOccurs="0"/>
                <xsd:element ref="ns2:TaxCatchAllLabel" minOccurs="0"/>
                <xsd:element ref="ns2:md537954de5d4799b31f8b38caab65fb" minOccurs="0"/>
                <xsd:element ref="ns2:c0579850fabd4de2a8282f228563db3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ebafb-c7f4-4e33-b493-0af2257c059c" elementFormDefault="qualified">
    <xsd:import namespace="http://schemas.microsoft.com/office/2006/documentManagement/types"/>
    <xsd:import namespace="http://schemas.microsoft.com/office/infopath/2007/PartnerControls"/>
    <xsd:element name="obd7f88e7c304967bb7efaedae455aad" ma:index="8" ma:taxonomy="true" ma:internalName="obd7f88e7c304967bb7efaedae455aad" ma:taxonomyFieldName="CAAContentGroup" ma:displayName="Content Group" ma:fieldId="{8bd7f88e-7c30-4967-bb7e-faedae455aad}" ma:sspId="32b1b85a-9065-498a-a715-2e842cb76486" ma:termSetId="078a1673-67d9-42ad-9a0e-7f45c535eef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0fd068e-5954-47fc-a417-269f869c29c8}" ma:internalName="TaxCatchAll" ma:showField="CatchAllData" ma:web="142b569a-e914-4a2c-a435-20f8ca829a4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0fd068e-5954-47fc-a417-269f869c29c8}" ma:internalName="TaxCatchAllLabel" ma:readOnly="true" ma:showField="CatchAllDataLabel" ma:web="142b569a-e914-4a2c-a435-20f8ca829a4b">
      <xsd:complexType>
        <xsd:complexContent>
          <xsd:extension base="dms:MultiChoiceLookup">
            <xsd:sequence>
              <xsd:element name="Value" type="dms:Lookup" maxOccurs="unbounded" minOccurs="0" nillable="true"/>
            </xsd:sequence>
          </xsd:extension>
        </xsd:complexContent>
      </xsd:complexType>
    </xsd:element>
    <xsd:element name="md537954de5d4799b31f8b38caab65fb" ma:index="12" ma:taxonomy="true" ma:internalName="md537954de5d4799b31f8b38caab65fb" ma:taxonomyFieldName="CAABusinessFunctions" ma:displayName="Business Functions" ma:fieldId="{6d537954-de5d-4799-b31f-8b38caab65fb}" ma:taxonomyMulti="true" ma:sspId="32b1b85a-9065-498a-a715-2e842cb76486" ma:termSetId="cf28a2d6-8bcd-450b-a49a-65779e58cd06" ma:anchorId="00000000-0000-0000-0000-000000000000" ma:open="false" ma:isKeyword="false">
      <xsd:complexType>
        <xsd:sequence>
          <xsd:element ref="pc:Terms" minOccurs="0" maxOccurs="1"/>
        </xsd:sequence>
      </xsd:complexType>
    </xsd:element>
    <xsd:element name="c0579850fabd4de2a8282f228563db32" ma:index="14" ma:taxonomy="true" ma:internalName="c0579850fabd4de2a8282f228563db32" ma:taxonomyFieldName="CAADepartments" ma:displayName="Departments" ma:fieldId="{c0579850-fabd-4de2-a828-2f228563db32}" ma:taxonomyMulti="true" ma:sspId="32b1b85a-9065-498a-a715-2e842cb76486" ma:termSetId="059fbec2-a57e-4088-9445-44d85639509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d537954de5d4799b31f8b38caab65fb xmlns="c1debafb-c7f4-4e33-b493-0af2257c059c">
      <Terms xmlns="http://schemas.microsoft.com/office/infopath/2007/PartnerControls">
        <TermInfo xmlns="http://schemas.microsoft.com/office/infopath/2007/PartnerControls">
          <TermName xmlns="http://schemas.microsoft.com/office/infopath/2007/PartnerControls">Global Aviation Standards Improvement:International Strategy and Engagement</TermName>
          <TermId xmlns="http://schemas.microsoft.com/office/infopath/2007/PartnerControls">3f7d12aa-bf56-4a85-9277-b43574b9e734</TermId>
        </TermInfo>
      </Terms>
    </md537954de5d4799b31f8b38caab65fb>
    <obd7f88e7c304967bb7efaedae455aad xmlns="c1debafb-c7f4-4e33-b493-0af2257c059c">
      <Terms xmlns="http://schemas.microsoft.com/office/infopath/2007/PartnerControls">
        <TermInfo xmlns="http://schemas.microsoft.com/office/infopath/2007/PartnerControls">
          <TermName xmlns="http://schemas.microsoft.com/office/infopath/2007/PartnerControls">Projects</TermName>
          <TermId xmlns="http://schemas.microsoft.com/office/infopath/2007/PartnerControls">d41077c3-51e4-42af-b58a-51ad14c1842c</TermId>
        </TermInfo>
      </Terms>
    </obd7f88e7c304967bb7efaedae455aad>
    <c0579850fabd4de2a8282f228563db32 xmlns="c1debafb-c7f4-4e33-b493-0af2257c059c">
      <Terms xmlns="http://schemas.microsoft.com/office/infopath/2007/PartnerControls">
        <TermInfo xmlns="http://schemas.microsoft.com/office/infopath/2007/PartnerControls">
          <TermName xmlns="http://schemas.microsoft.com/office/infopath/2007/PartnerControls">International Group</TermName>
          <TermId xmlns="http://schemas.microsoft.com/office/infopath/2007/PartnerControls">b724591f-554a-43d1-98f0-0acb2146aefd</TermId>
        </TermInfo>
      </Terms>
    </c0579850fabd4de2a8282f228563db32>
    <TaxCatchAll xmlns="c1debafb-c7f4-4e33-b493-0af2257c059c">
      <Value>11</Value>
      <Value>3</Value>
      <Value>7</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60CA10-D089-4D29-9B41-34D3AA116611}">
  <ds:schemaRefs>
    <ds:schemaRef ds:uri="http://schemas.openxmlformats.org/officeDocument/2006/bibliography"/>
  </ds:schemaRefs>
</ds:datastoreItem>
</file>

<file path=customXml/itemProps2.xml><?xml version="1.0" encoding="utf-8"?>
<ds:datastoreItem xmlns:ds="http://schemas.openxmlformats.org/officeDocument/2006/customXml" ds:itemID="{2C6F66D7-6526-46B6-B67A-BEA69016BC45}">
  <ds:schemaRefs>
    <ds:schemaRef ds:uri="Microsoft.SharePoint.Taxonomy.ContentTypeSync"/>
  </ds:schemaRefs>
</ds:datastoreItem>
</file>

<file path=customXml/itemProps3.xml><?xml version="1.0" encoding="utf-8"?>
<ds:datastoreItem xmlns:ds="http://schemas.openxmlformats.org/officeDocument/2006/customXml" ds:itemID="{4884E0A3-C60A-4D73-9F80-EFCC50E11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ebafb-c7f4-4e33-b493-0af2257c0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72A83D-5CDB-4F9C-ADDF-BC1D58BBA311}">
  <ds:schemaRefs>
    <ds:schemaRef ds:uri="http://schemas.microsoft.com/office/2006/metadata/properties"/>
    <ds:schemaRef ds:uri="http://schemas.microsoft.com/office/infopath/2007/PartnerControls"/>
    <ds:schemaRef ds:uri="c1debafb-c7f4-4e33-b493-0af2257c059c"/>
  </ds:schemaRefs>
</ds:datastoreItem>
</file>

<file path=customXml/itemProps5.xml><?xml version="1.0" encoding="utf-8"?>
<ds:datastoreItem xmlns:ds="http://schemas.openxmlformats.org/officeDocument/2006/customXml" ds:itemID="{C097032C-02BB-4CE6-B252-DC3F8AC449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3858</Words>
  <Characters>21991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UCAA Form O_GEN029 - Application Form with CC</vt:lpstr>
    </vt:vector>
  </TitlesOfParts>
  <Company>UCAA</Company>
  <LinksUpToDate>false</LinksUpToDate>
  <CharactersWithSpaces>25798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UCAA Form O_GEN029 - Application Form with CC</dc:title>
  <dc:subject/>
  <dc:creator>nnjama;UCAA</dc:creator>
  <cp:keywords/>
  <cp:lastModifiedBy>Agnes Aguma</cp:lastModifiedBy>
  <cp:revision>2</cp:revision>
  <cp:lastPrinted>2022-07-21T14:53:00Z</cp:lastPrinted>
  <dcterms:created xsi:type="dcterms:W3CDTF">2023-04-12T06:27:00Z</dcterms:created>
  <dcterms:modified xsi:type="dcterms:W3CDTF">2023-04-12T06:27:00Z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etDate">
    <vt:lpwstr>2022-03-28T12:05:45Z</vt:lpwstr>
  </property>
  <property fmtid="{D5CDD505-2E9C-101B-9397-08002B2CF9AE}" pid="4" name="MSIP_Label_3196a3aa-34a9-4b82-9eed-745e5fc3f53e_Method">
    <vt:lpwstr>Standard</vt:lpwstr>
  </property>
  <property fmtid="{D5CDD505-2E9C-101B-9397-08002B2CF9AE}" pid="5" name="MSIP_Label_3196a3aa-34a9-4b82-9eed-745e5fc3f53e_Name">
    <vt:lpwstr>3196a3aa-34a9-4b82-9eed-745e5fc3f53e</vt:lpwstr>
  </property>
  <property fmtid="{D5CDD505-2E9C-101B-9397-08002B2CF9AE}" pid="6" name="MSIP_Label_3196a3aa-34a9-4b82-9eed-745e5fc3f53e_SiteId">
    <vt:lpwstr>c4edd5ba-10c3-4fe3-946a-7c9c446ab8c8</vt:lpwstr>
  </property>
  <property fmtid="{D5CDD505-2E9C-101B-9397-08002B2CF9AE}" pid="7" name="MSIP_Label_3196a3aa-34a9-4b82-9eed-745e5fc3f53e_ActionId">
    <vt:lpwstr>02272aa5-9d5c-4ed4-b971-a84d62b72b97</vt:lpwstr>
  </property>
  <property fmtid="{D5CDD505-2E9C-101B-9397-08002B2CF9AE}" pid="8" name="MSIP_Label_3196a3aa-34a9-4b82-9eed-745e5fc3f53e_ContentBits">
    <vt:lpwstr>0</vt:lpwstr>
  </property>
  <property fmtid="{D5CDD505-2E9C-101B-9397-08002B2CF9AE}" pid="9" name="ContentTypeId">
    <vt:lpwstr>0x010100026BFE6A34D44FF09C8C098CCC1B744C1300B8B64275B95E564DBEE34A2A1455A65F</vt:lpwstr>
  </property>
  <property fmtid="{D5CDD505-2E9C-101B-9397-08002B2CF9AE}" pid="10" name="CAAContentGroup">
    <vt:lpwstr>11;#Projects|d41077c3-51e4-42af-b58a-51ad14c1842c</vt:lpwstr>
  </property>
  <property fmtid="{D5CDD505-2E9C-101B-9397-08002B2CF9AE}" pid="11" name="CAADepartments">
    <vt:lpwstr>3;#International Group|b724591f-554a-43d1-98f0-0acb2146aefd</vt:lpwstr>
  </property>
  <property fmtid="{D5CDD505-2E9C-101B-9397-08002B2CF9AE}" pid="12" name="CAABusinessFunctions">
    <vt:lpwstr>7;#Global Aviation Standards Improvement:International Strategy and Engagement|3f7d12aa-bf56-4a85-9277-b43574b9e734</vt:lpwstr>
  </property>
  <property fmtid="{D5CDD505-2E9C-101B-9397-08002B2CF9AE}" pid="13" name="_dlc_DocIdItemGuid">
    <vt:lpwstr>44905f1c-a054-425f-b414-35d247dd9a22</vt:lpwstr>
  </property>
  <property fmtid="{D5CDD505-2E9C-101B-9397-08002B2CF9AE}" pid="14" name="CAACountryReq">
    <vt:lpwstr>194</vt:lpwstr>
  </property>
  <property fmtid="{D5CDD505-2E9C-101B-9397-08002B2CF9AE}" pid="15" name="CAACAAiAccount">
    <vt:lpwstr>5</vt:lpwstr>
  </property>
  <property fmtid="{D5CDD505-2E9C-101B-9397-08002B2CF9AE}" pid="16" name="CAACAAiProjectComplexity">
    <vt:lpwstr>77</vt:lpwstr>
  </property>
</Properties>
</file>